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OLE_LINK1"/>
    <w:bookmarkStart w:id="1" w:name="OLE_LINK2"/>
    <w:p w14:paraId="4CAB0B3C" w14:textId="77777777" w:rsidR="00A44E2D" w:rsidRPr="00EB1E82" w:rsidRDefault="00A44E2D" w:rsidP="00A44E2D">
      <w:pPr>
        <w:pBdr>
          <w:bottom w:val="single" w:sz="8" w:space="4" w:color="000000" w:themeColor="text1"/>
        </w:pBdr>
        <w:spacing w:before="100" w:beforeAutospacing="1" w:after="120"/>
        <w:contextualSpacing/>
        <w:rPr>
          <w:rFonts w:eastAsiaTheme="majorEastAsia" w:cs="Times New Roman"/>
          <w:b/>
          <w:color w:val="0070C0"/>
          <w:spacing w:val="5"/>
          <w:kern w:val="28"/>
        </w:rPr>
      </w:pPr>
      <w:r w:rsidRPr="00EB1E82">
        <w:rPr>
          <w:rFonts w:eastAsiaTheme="majorEastAsia" w:cs="Times New Roman"/>
          <w:b/>
          <w:noProof/>
          <w:color w:val="0070C0"/>
          <w:spacing w:val="5"/>
          <w:kern w:val="2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265671B1" wp14:editId="5D544F18">
                <wp:simplePos x="0" y="0"/>
                <wp:positionH relativeFrom="column">
                  <wp:posOffset>2660015</wp:posOffset>
                </wp:positionH>
                <wp:positionV relativeFrom="page">
                  <wp:posOffset>521970</wp:posOffset>
                </wp:positionV>
                <wp:extent cx="2660015" cy="1283335"/>
                <wp:effectExtent l="0" t="0" r="6985" b="0"/>
                <wp:wrapTopAndBottom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1283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EA980" w14:textId="0C1BF247" w:rsidR="0017748C" w:rsidRPr="00E0785C" w:rsidRDefault="0017748C" w:rsidP="00A44E2D">
                            <w:pPr>
                              <w:pStyle w:val="Brevhuvudmetadata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E0785C">
                              <w:rPr>
                                <w:rFonts w:ascii="Arial" w:hAnsi="Arial" w:cs="Arial"/>
                                <w:b/>
                              </w:rPr>
                              <w:t>Diarienummer</w:t>
                            </w:r>
                            <w:r w:rsidRPr="00E0785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DC65E1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 w:rsidR="00B67A85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Pr="00DC65E1"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B26E1B">
                              <w:rPr>
                                <w:rFonts w:ascii="Arial" w:hAnsi="Arial" w:cs="Arial"/>
                              </w:rPr>
                              <w:t>0</w:t>
                            </w:r>
                            <w:r w:rsidR="00B67A85">
                              <w:rPr>
                                <w:rFonts w:ascii="Arial" w:hAnsi="Arial" w:cs="Arial"/>
                              </w:rPr>
                              <w:t>156</w:t>
                            </w:r>
                          </w:p>
                          <w:p w14:paraId="49993BF6" w14:textId="77777777" w:rsidR="0017748C" w:rsidRDefault="0017748C" w:rsidP="00A44E2D">
                            <w:pPr>
                              <w:pStyle w:val="Brevhuvudmetadata"/>
                            </w:pPr>
                          </w:p>
                          <w:p w14:paraId="169E2982" w14:textId="77777777" w:rsidR="0017748C" w:rsidRDefault="0017748C" w:rsidP="00A44E2D">
                            <w:pPr>
                              <w:pStyle w:val="Brevhuvudmetadata"/>
                            </w:pPr>
                          </w:p>
                        </w:txbxContent>
                      </wps:txbx>
                      <wps:bodyPr rot="0" vert="horz" wrap="square" lIns="0" tIns="0" rIns="0" bIns="3600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5671B1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09.45pt;margin-top:41.1pt;width:209.45pt;height:101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" filled="f" stroked="f">
                <v:textbox style="mso-fit-shape-to-text:t" inset="0,0,0,10mm">
                  <w:txbxContent>
                    <w:p w14:paraId="0B5EA980" w14:textId="0C1BF247" w:rsidR="0017748C" w:rsidRPr="00E0785C" w:rsidRDefault="0017748C" w:rsidP="00A44E2D">
                      <w:pPr>
                        <w:pStyle w:val="Brevhuvudmetadata"/>
                        <w:rPr>
                          <w:rFonts w:ascii="Arial" w:hAnsi="Arial" w:cs="Arial"/>
                          <w:color w:val="FF0000"/>
                        </w:rPr>
                      </w:pPr>
                      <w:r w:rsidRPr="00E0785C">
                        <w:rPr>
                          <w:rFonts w:ascii="Arial" w:hAnsi="Arial" w:cs="Arial"/>
                          <w:b/>
                        </w:rPr>
                        <w:t>Diarienummer</w:t>
                      </w:r>
                      <w:r w:rsidRPr="00E0785C">
                        <w:rPr>
                          <w:rFonts w:ascii="Arial" w:hAnsi="Arial" w:cs="Arial"/>
                        </w:rPr>
                        <w:tab/>
                      </w:r>
                      <w:r w:rsidRPr="00DC65E1">
                        <w:rPr>
                          <w:rFonts w:ascii="Arial" w:hAnsi="Arial" w:cs="Arial"/>
                        </w:rPr>
                        <w:t>202</w:t>
                      </w:r>
                      <w:r w:rsidR="00B67A85">
                        <w:rPr>
                          <w:rFonts w:ascii="Arial" w:hAnsi="Arial" w:cs="Arial"/>
                        </w:rPr>
                        <w:t>2</w:t>
                      </w:r>
                      <w:r w:rsidRPr="00DC65E1">
                        <w:rPr>
                          <w:rFonts w:ascii="Arial" w:hAnsi="Arial" w:cs="Arial"/>
                        </w:rPr>
                        <w:t>/</w:t>
                      </w:r>
                      <w:r w:rsidRPr="00B26E1B">
                        <w:rPr>
                          <w:rFonts w:ascii="Arial" w:hAnsi="Arial" w:cs="Arial"/>
                        </w:rPr>
                        <w:t>0</w:t>
                      </w:r>
                      <w:r w:rsidR="00B67A85">
                        <w:rPr>
                          <w:rFonts w:ascii="Arial" w:hAnsi="Arial" w:cs="Arial"/>
                        </w:rPr>
                        <w:t>156</w:t>
                      </w:r>
                    </w:p>
                    <w:p w14:paraId="49993BF6" w14:textId="77777777" w:rsidR="0017748C" w:rsidRDefault="0017748C" w:rsidP="00A44E2D">
                      <w:pPr>
                        <w:pStyle w:val="Brevhuvudmetadata"/>
                      </w:pPr>
                    </w:p>
                    <w:p w14:paraId="169E2982" w14:textId="77777777" w:rsidR="0017748C" w:rsidRDefault="0017748C" w:rsidP="00A44E2D">
                      <w:pPr>
                        <w:pStyle w:val="Brevhuvudmetadata"/>
                      </w:pP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  <w:bookmarkEnd w:id="0"/>
      <w:bookmarkEnd w:id="1"/>
    </w:p>
    <w:p w14:paraId="58DAE0AD" w14:textId="77777777" w:rsidR="00A44E2D" w:rsidRPr="00EB1E82" w:rsidRDefault="00A44E2D" w:rsidP="00A44E2D">
      <w:pPr>
        <w:pBdr>
          <w:bottom w:val="single" w:sz="8" w:space="4" w:color="000000" w:themeColor="text1"/>
        </w:pBdr>
        <w:spacing w:before="100" w:beforeAutospacing="1" w:after="120"/>
        <w:contextualSpacing/>
        <w:rPr>
          <w:rFonts w:eastAsiaTheme="majorEastAsia" w:cs="Times New Roman"/>
          <w:b/>
          <w:color w:val="0070C0"/>
          <w:spacing w:val="5"/>
          <w:kern w:val="28"/>
        </w:rPr>
      </w:pPr>
    </w:p>
    <w:p w14:paraId="5FEA2B8E" w14:textId="77777777" w:rsidR="00A44E2D" w:rsidRPr="00EB1E82" w:rsidRDefault="00A44E2D" w:rsidP="00A44E2D">
      <w:pPr>
        <w:pBdr>
          <w:bottom w:val="single" w:sz="8" w:space="4" w:color="000000" w:themeColor="text1"/>
        </w:pBdr>
        <w:spacing w:before="100" w:beforeAutospacing="1" w:after="120"/>
        <w:contextualSpacing/>
        <w:rPr>
          <w:rFonts w:eastAsiaTheme="majorEastAsia" w:cs="Times New Roman"/>
          <w:b/>
          <w:color w:val="0070C0"/>
          <w:spacing w:val="5"/>
          <w:kern w:val="28"/>
        </w:rPr>
      </w:pPr>
    </w:p>
    <w:p w14:paraId="3595D734" w14:textId="77777777" w:rsidR="00A44E2D" w:rsidRPr="00EB1E82" w:rsidRDefault="00A44E2D" w:rsidP="00A44E2D">
      <w:pPr>
        <w:pBdr>
          <w:bottom w:val="single" w:sz="8" w:space="4" w:color="000000" w:themeColor="text1"/>
        </w:pBdr>
        <w:spacing w:before="100" w:beforeAutospacing="1" w:after="120"/>
        <w:contextualSpacing/>
        <w:rPr>
          <w:rFonts w:eastAsiaTheme="majorEastAsia" w:cs="Times New Roman"/>
          <w:b/>
          <w:color w:val="0070C0"/>
          <w:spacing w:val="5"/>
          <w:kern w:val="28"/>
        </w:rPr>
      </w:pPr>
    </w:p>
    <w:p w14:paraId="506DBFF4" w14:textId="77777777" w:rsidR="00A44E2D" w:rsidRPr="00EB1E82" w:rsidRDefault="00A44E2D" w:rsidP="00A44E2D">
      <w:pPr>
        <w:pBdr>
          <w:bottom w:val="single" w:sz="8" w:space="4" w:color="000000" w:themeColor="text1"/>
        </w:pBdr>
        <w:spacing w:before="100" w:beforeAutospacing="1" w:after="120"/>
        <w:contextualSpacing/>
        <w:rPr>
          <w:rFonts w:eastAsiaTheme="majorEastAsia" w:cs="Times New Roman"/>
          <w:b/>
          <w:color w:val="0070C0"/>
          <w:spacing w:val="5"/>
          <w:kern w:val="28"/>
        </w:rPr>
      </w:pPr>
    </w:p>
    <w:p w14:paraId="1D69DA38" w14:textId="46309B67" w:rsidR="00A44E2D" w:rsidRPr="00B86F3F" w:rsidRDefault="005B1FB8" w:rsidP="00A44E2D">
      <w:pPr>
        <w:pBdr>
          <w:bottom w:val="single" w:sz="8" w:space="4" w:color="000000" w:themeColor="text1"/>
        </w:pBdr>
        <w:spacing w:before="100" w:beforeAutospacing="1" w:after="120"/>
        <w:contextualSpacing/>
        <w:rPr>
          <w:rFonts w:ascii="Arial" w:eastAsiaTheme="majorEastAsia" w:hAnsi="Arial" w:cs="Arial"/>
          <w:b/>
          <w:spacing w:val="5"/>
          <w:kern w:val="28"/>
          <w:sz w:val="32"/>
          <w:szCs w:val="32"/>
        </w:rPr>
      </w:pPr>
      <w:r w:rsidRPr="005B1FB8">
        <w:rPr>
          <w:rFonts w:ascii="Arial" w:eastAsiaTheme="majorEastAsia" w:hAnsi="Arial" w:cs="Arial"/>
          <w:b/>
          <w:spacing w:val="5"/>
          <w:kern w:val="28"/>
          <w:sz w:val="32"/>
          <w:szCs w:val="32"/>
        </w:rPr>
        <w:t>Krav på webbpartner och på tjänsten</w:t>
      </w:r>
    </w:p>
    <w:p w14:paraId="7B2202DC" w14:textId="5C12C292" w:rsidR="00A44E2D" w:rsidRPr="00EB1E82" w:rsidRDefault="00B86F3F" w:rsidP="00A44E2D">
      <w:pPr>
        <w:rPr>
          <w:rFonts w:cs="Times New Roman"/>
          <w:color w:val="0070C0"/>
        </w:rPr>
      </w:pPr>
      <w:r w:rsidRPr="00340CAE">
        <w:rPr>
          <w:rFonts w:eastAsiaTheme="majorEastAsia" w:cs="Times New Roman"/>
          <w:spacing w:val="5"/>
          <w:kern w:val="28"/>
        </w:rPr>
        <w:t>Ramavtal</w:t>
      </w:r>
      <w:r w:rsidRPr="00B86F3F">
        <w:rPr>
          <w:rFonts w:eastAsiaTheme="majorEastAsia" w:cs="Times New Roman"/>
          <w:spacing w:val="5"/>
          <w:kern w:val="28"/>
        </w:rPr>
        <w:t xml:space="preserve"> </w:t>
      </w:r>
      <w:r w:rsidRPr="00340CAE">
        <w:rPr>
          <w:rFonts w:eastAsiaTheme="majorEastAsia" w:cs="Times New Roman"/>
          <w:spacing w:val="5"/>
          <w:kern w:val="28"/>
        </w:rPr>
        <w:t xml:space="preserve">avseende </w:t>
      </w:r>
      <w:r w:rsidR="00B67A85">
        <w:rPr>
          <w:rFonts w:eastAsiaTheme="majorEastAsia" w:cs="Times New Roman"/>
          <w:spacing w:val="5"/>
          <w:kern w:val="28"/>
        </w:rPr>
        <w:t>webbtjänster</w:t>
      </w:r>
    </w:p>
    <w:p w14:paraId="62D49979" w14:textId="77777777" w:rsidR="00A44E2D" w:rsidRPr="00EB1E82" w:rsidRDefault="00A44E2D" w:rsidP="00A44E2D">
      <w:pPr>
        <w:rPr>
          <w:rFonts w:cs="Times New Roman"/>
          <w:color w:val="0070C0"/>
        </w:rPr>
      </w:pPr>
      <w:bookmarkStart w:id="2" w:name="_Hlk496253629"/>
    </w:p>
    <w:bookmarkEnd w:id="2"/>
    <w:p w14:paraId="11109D63" w14:textId="77777777" w:rsidR="00A44E2D" w:rsidRPr="00EB1E82" w:rsidRDefault="00A44E2D" w:rsidP="00A44E2D">
      <w:pPr>
        <w:rPr>
          <w:rFonts w:cs="Times New Roman"/>
          <w:color w:val="0070C0"/>
        </w:rPr>
      </w:pPr>
    </w:p>
    <w:p w14:paraId="45729E0E" w14:textId="77777777" w:rsidR="00A44E2D" w:rsidRPr="00EB1E82" w:rsidRDefault="00A44E2D" w:rsidP="00A44E2D">
      <w:pPr>
        <w:spacing w:after="200" w:line="276" w:lineRule="auto"/>
        <w:rPr>
          <w:rFonts w:cs="Times New Roman"/>
          <w:color w:val="0070C0"/>
        </w:rPr>
      </w:pPr>
      <w:r w:rsidRPr="00EB1E82">
        <w:rPr>
          <w:rFonts w:cs="Times New Roman"/>
          <w:color w:val="0070C0"/>
        </w:rPr>
        <w:br w:type="page"/>
      </w:r>
    </w:p>
    <w:bookmarkStart w:id="3" w:name="_Toc352838878" w:displacedByCustomXml="next"/>
    <w:bookmarkStart w:id="4" w:name="_Toc352838854" w:displacedByCustomXml="next"/>
    <w:bookmarkStart w:id="5" w:name="_Hlk39739101" w:displacedByCustomXml="next"/>
    <w:sdt>
      <w:sdtPr>
        <w:rPr>
          <w:rFonts w:ascii="Times New Roman" w:eastAsiaTheme="minorHAnsi" w:hAnsi="Times New Roman" w:cstheme="minorBidi"/>
          <w:color w:val="auto"/>
          <w:sz w:val="24"/>
          <w:szCs w:val="24"/>
        </w:rPr>
        <w:id w:val="-124441001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09A508B" w14:textId="4BD2393A" w:rsidR="0071640B" w:rsidRDefault="0071640B">
          <w:pPr>
            <w:pStyle w:val="Innehllsfrteckningsrubrik"/>
          </w:pPr>
          <w:r>
            <w:t>Innehåll</w:t>
          </w:r>
        </w:p>
        <w:p w14:paraId="6E171CB9" w14:textId="4F6F8BA8" w:rsidR="003624D3" w:rsidRDefault="0071640B">
          <w:pPr>
            <w:pStyle w:val="Innehll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sv-S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2465717" w:history="1">
            <w:r w:rsidR="003624D3" w:rsidRPr="00274DBE">
              <w:rPr>
                <w:rStyle w:val="Hyperlnk"/>
                <w:noProof/>
                <w:lang w:bidi="hi-IN"/>
              </w:rPr>
              <w:t>1</w:t>
            </w:r>
            <w:r w:rsidR="003624D3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eastAsia="sv-SE"/>
              </w:rPr>
              <w:tab/>
            </w:r>
            <w:r w:rsidR="003624D3" w:rsidRPr="00274DBE">
              <w:rPr>
                <w:rStyle w:val="Hyperlnk"/>
                <w:noProof/>
                <w:lang w:bidi="hi-IN"/>
              </w:rPr>
              <w:t>Krav på webbpartner och på tjänsten</w:t>
            </w:r>
            <w:r w:rsidR="003624D3">
              <w:rPr>
                <w:noProof/>
                <w:webHidden/>
              </w:rPr>
              <w:tab/>
            </w:r>
            <w:r w:rsidR="003624D3">
              <w:rPr>
                <w:noProof/>
                <w:webHidden/>
              </w:rPr>
              <w:fldChar w:fldCharType="begin"/>
            </w:r>
            <w:r w:rsidR="003624D3">
              <w:rPr>
                <w:noProof/>
                <w:webHidden/>
              </w:rPr>
              <w:instrText xml:space="preserve"> PAGEREF _Toc102465717 \h </w:instrText>
            </w:r>
            <w:r w:rsidR="003624D3">
              <w:rPr>
                <w:noProof/>
                <w:webHidden/>
              </w:rPr>
            </w:r>
            <w:r w:rsidR="003624D3">
              <w:rPr>
                <w:noProof/>
                <w:webHidden/>
              </w:rPr>
              <w:fldChar w:fldCharType="separate"/>
            </w:r>
            <w:r w:rsidR="003624D3">
              <w:rPr>
                <w:noProof/>
                <w:webHidden/>
              </w:rPr>
              <w:t>3</w:t>
            </w:r>
            <w:r w:rsidR="003624D3">
              <w:rPr>
                <w:noProof/>
                <w:webHidden/>
              </w:rPr>
              <w:fldChar w:fldCharType="end"/>
            </w:r>
          </w:hyperlink>
        </w:p>
        <w:p w14:paraId="07B5E6B0" w14:textId="33FDA912" w:rsidR="003624D3" w:rsidRDefault="00405C94">
          <w:pPr>
            <w:pStyle w:val="Innehll2"/>
            <w:tabs>
              <w:tab w:val="left" w:pos="720"/>
              <w:tab w:val="right" w:leader="dot" w:pos="7927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sv-SE"/>
            </w:rPr>
          </w:pPr>
          <w:hyperlink w:anchor="_Toc102465718" w:history="1">
            <w:r w:rsidR="003624D3" w:rsidRPr="00274DBE">
              <w:rPr>
                <w:rStyle w:val="Hyperlnk"/>
                <w:noProof/>
              </w:rPr>
              <w:t>1.1</w:t>
            </w:r>
            <w:r w:rsidR="003624D3"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sv-SE"/>
              </w:rPr>
              <w:tab/>
            </w:r>
            <w:r w:rsidR="003624D3" w:rsidRPr="00274DBE">
              <w:rPr>
                <w:rStyle w:val="Hyperlnk"/>
                <w:noProof/>
              </w:rPr>
              <w:t>Proaktiv förvaltning och utveckling</w:t>
            </w:r>
            <w:r w:rsidR="003624D3">
              <w:rPr>
                <w:noProof/>
                <w:webHidden/>
              </w:rPr>
              <w:tab/>
            </w:r>
            <w:r w:rsidR="003624D3">
              <w:rPr>
                <w:noProof/>
                <w:webHidden/>
              </w:rPr>
              <w:fldChar w:fldCharType="begin"/>
            </w:r>
            <w:r w:rsidR="003624D3">
              <w:rPr>
                <w:noProof/>
                <w:webHidden/>
              </w:rPr>
              <w:instrText xml:space="preserve"> PAGEREF _Toc102465718 \h </w:instrText>
            </w:r>
            <w:r w:rsidR="003624D3">
              <w:rPr>
                <w:noProof/>
                <w:webHidden/>
              </w:rPr>
            </w:r>
            <w:r w:rsidR="003624D3">
              <w:rPr>
                <w:noProof/>
                <w:webHidden/>
              </w:rPr>
              <w:fldChar w:fldCharType="separate"/>
            </w:r>
            <w:r w:rsidR="003624D3">
              <w:rPr>
                <w:noProof/>
                <w:webHidden/>
              </w:rPr>
              <w:t>3</w:t>
            </w:r>
            <w:r w:rsidR="003624D3">
              <w:rPr>
                <w:noProof/>
                <w:webHidden/>
              </w:rPr>
              <w:fldChar w:fldCharType="end"/>
            </w:r>
          </w:hyperlink>
        </w:p>
        <w:p w14:paraId="685F9C9E" w14:textId="3F05DF4A" w:rsidR="003624D3" w:rsidRDefault="00405C94">
          <w:pPr>
            <w:pStyle w:val="Innehll2"/>
            <w:tabs>
              <w:tab w:val="left" w:pos="960"/>
              <w:tab w:val="right" w:leader="dot" w:pos="7927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sv-SE"/>
            </w:rPr>
          </w:pPr>
          <w:hyperlink w:anchor="_Toc102465719" w:history="1">
            <w:r w:rsidR="003624D3" w:rsidRPr="00274DBE">
              <w:rPr>
                <w:rStyle w:val="Hyperlnk"/>
                <w:noProof/>
              </w:rPr>
              <w:t>1.1.1</w:t>
            </w:r>
            <w:r w:rsidR="003624D3"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sv-SE"/>
              </w:rPr>
              <w:tab/>
            </w:r>
            <w:r w:rsidR="003624D3" w:rsidRPr="00274DBE">
              <w:rPr>
                <w:rStyle w:val="Hyperlnk"/>
                <w:noProof/>
              </w:rPr>
              <w:t>Samverkan</w:t>
            </w:r>
            <w:r w:rsidR="003624D3">
              <w:rPr>
                <w:noProof/>
                <w:webHidden/>
              </w:rPr>
              <w:tab/>
            </w:r>
            <w:r w:rsidR="003624D3">
              <w:rPr>
                <w:noProof/>
                <w:webHidden/>
              </w:rPr>
              <w:fldChar w:fldCharType="begin"/>
            </w:r>
            <w:r w:rsidR="003624D3">
              <w:rPr>
                <w:noProof/>
                <w:webHidden/>
              </w:rPr>
              <w:instrText xml:space="preserve"> PAGEREF _Toc102465719 \h </w:instrText>
            </w:r>
            <w:r w:rsidR="003624D3">
              <w:rPr>
                <w:noProof/>
                <w:webHidden/>
              </w:rPr>
            </w:r>
            <w:r w:rsidR="003624D3">
              <w:rPr>
                <w:noProof/>
                <w:webHidden/>
              </w:rPr>
              <w:fldChar w:fldCharType="separate"/>
            </w:r>
            <w:r w:rsidR="003624D3">
              <w:rPr>
                <w:noProof/>
                <w:webHidden/>
              </w:rPr>
              <w:t>4</w:t>
            </w:r>
            <w:r w:rsidR="003624D3">
              <w:rPr>
                <w:noProof/>
                <w:webHidden/>
              </w:rPr>
              <w:fldChar w:fldCharType="end"/>
            </w:r>
          </w:hyperlink>
        </w:p>
        <w:p w14:paraId="37083975" w14:textId="6AADBFB5" w:rsidR="003624D3" w:rsidRDefault="00405C94">
          <w:pPr>
            <w:pStyle w:val="Innehll2"/>
            <w:tabs>
              <w:tab w:val="left" w:pos="960"/>
              <w:tab w:val="right" w:leader="dot" w:pos="7927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sv-SE"/>
            </w:rPr>
          </w:pPr>
          <w:hyperlink w:anchor="_Toc102465720" w:history="1">
            <w:r w:rsidR="003624D3" w:rsidRPr="00274DBE">
              <w:rPr>
                <w:rStyle w:val="Hyperlnk"/>
                <w:noProof/>
              </w:rPr>
              <w:t>1.1.2</w:t>
            </w:r>
            <w:r w:rsidR="003624D3"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sv-SE"/>
              </w:rPr>
              <w:tab/>
            </w:r>
            <w:r w:rsidR="003624D3" w:rsidRPr="00274DBE">
              <w:rPr>
                <w:rStyle w:val="Hyperlnk"/>
                <w:noProof/>
              </w:rPr>
              <w:t>Servicenivåer för användarstöd</w:t>
            </w:r>
            <w:r w:rsidR="003624D3">
              <w:rPr>
                <w:noProof/>
                <w:webHidden/>
              </w:rPr>
              <w:tab/>
            </w:r>
            <w:r w:rsidR="003624D3">
              <w:rPr>
                <w:noProof/>
                <w:webHidden/>
              </w:rPr>
              <w:fldChar w:fldCharType="begin"/>
            </w:r>
            <w:r w:rsidR="003624D3">
              <w:rPr>
                <w:noProof/>
                <w:webHidden/>
              </w:rPr>
              <w:instrText xml:space="preserve"> PAGEREF _Toc102465720 \h </w:instrText>
            </w:r>
            <w:r w:rsidR="003624D3">
              <w:rPr>
                <w:noProof/>
                <w:webHidden/>
              </w:rPr>
            </w:r>
            <w:r w:rsidR="003624D3">
              <w:rPr>
                <w:noProof/>
                <w:webHidden/>
              </w:rPr>
              <w:fldChar w:fldCharType="separate"/>
            </w:r>
            <w:r w:rsidR="003624D3">
              <w:rPr>
                <w:noProof/>
                <w:webHidden/>
              </w:rPr>
              <w:t>5</w:t>
            </w:r>
            <w:r w:rsidR="003624D3">
              <w:rPr>
                <w:noProof/>
                <w:webHidden/>
              </w:rPr>
              <w:fldChar w:fldCharType="end"/>
            </w:r>
          </w:hyperlink>
        </w:p>
        <w:p w14:paraId="51911219" w14:textId="34EA93C2" w:rsidR="003624D3" w:rsidRDefault="00405C94">
          <w:pPr>
            <w:pStyle w:val="Innehll2"/>
            <w:tabs>
              <w:tab w:val="left" w:pos="720"/>
              <w:tab w:val="right" w:leader="dot" w:pos="7927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sv-SE"/>
            </w:rPr>
          </w:pPr>
          <w:hyperlink w:anchor="_Toc102465721" w:history="1">
            <w:r w:rsidR="003624D3" w:rsidRPr="00274DBE">
              <w:rPr>
                <w:rStyle w:val="Hyperlnk"/>
                <w:noProof/>
              </w:rPr>
              <w:t>1.2</w:t>
            </w:r>
            <w:r w:rsidR="003624D3"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sv-SE"/>
              </w:rPr>
              <w:tab/>
            </w:r>
            <w:r w:rsidR="003624D3" w:rsidRPr="00274DBE">
              <w:rPr>
                <w:rStyle w:val="Hyperlnk"/>
                <w:noProof/>
              </w:rPr>
              <w:t>Tillgänglighet</w:t>
            </w:r>
            <w:r w:rsidR="003624D3">
              <w:rPr>
                <w:noProof/>
                <w:webHidden/>
              </w:rPr>
              <w:tab/>
            </w:r>
            <w:r w:rsidR="003624D3">
              <w:rPr>
                <w:noProof/>
                <w:webHidden/>
              </w:rPr>
              <w:fldChar w:fldCharType="begin"/>
            </w:r>
            <w:r w:rsidR="003624D3">
              <w:rPr>
                <w:noProof/>
                <w:webHidden/>
              </w:rPr>
              <w:instrText xml:space="preserve"> PAGEREF _Toc102465721 \h </w:instrText>
            </w:r>
            <w:r w:rsidR="003624D3">
              <w:rPr>
                <w:noProof/>
                <w:webHidden/>
              </w:rPr>
            </w:r>
            <w:r w:rsidR="003624D3">
              <w:rPr>
                <w:noProof/>
                <w:webHidden/>
              </w:rPr>
              <w:fldChar w:fldCharType="separate"/>
            </w:r>
            <w:r w:rsidR="003624D3">
              <w:rPr>
                <w:noProof/>
                <w:webHidden/>
              </w:rPr>
              <w:t>6</w:t>
            </w:r>
            <w:r w:rsidR="003624D3">
              <w:rPr>
                <w:noProof/>
                <w:webHidden/>
              </w:rPr>
              <w:fldChar w:fldCharType="end"/>
            </w:r>
          </w:hyperlink>
        </w:p>
        <w:p w14:paraId="457025B2" w14:textId="7C8D7967" w:rsidR="003624D3" w:rsidRDefault="00405C94">
          <w:pPr>
            <w:pStyle w:val="Innehll2"/>
            <w:tabs>
              <w:tab w:val="left" w:pos="720"/>
              <w:tab w:val="right" w:leader="dot" w:pos="7927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sv-SE"/>
            </w:rPr>
          </w:pPr>
          <w:hyperlink w:anchor="_Toc102465722" w:history="1">
            <w:r w:rsidR="003624D3" w:rsidRPr="00274DBE">
              <w:rPr>
                <w:rStyle w:val="Hyperlnk"/>
                <w:noProof/>
              </w:rPr>
              <w:t>1.3</w:t>
            </w:r>
            <w:r w:rsidR="003624D3"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sv-SE"/>
              </w:rPr>
              <w:tab/>
            </w:r>
            <w:r w:rsidR="003624D3" w:rsidRPr="00274DBE">
              <w:rPr>
                <w:rStyle w:val="Hyperlnk"/>
                <w:noProof/>
              </w:rPr>
              <w:t>Visuell identitet och digital stilmall</w:t>
            </w:r>
            <w:r w:rsidR="003624D3">
              <w:rPr>
                <w:noProof/>
                <w:webHidden/>
              </w:rPr>
              <w:tab/>
            </w:r>
            <w:r w:rsidR="003624D3">
              <w:rPr>
                <w:noProof/>
                <w:webHidden/>
              </w:rPr>
              <w:fldChar w:fldCharType="begin"/>
            </w:r>
            <w:r w:rsidR="003624D3">
              <w:rPr>
                <w:noProof/>
                <w:webHidden/>
              </w:rPr>
              <w:instrText xml:space="preserve"> PAGEREF _Toc102465722 \h </w:instrText>
            </w:r>
            <w:r w:rsidR="003624D3">
              <w:rPr>
                <w:noProof/>
                <w:webHidden/>
              </w:rPr>
            </w:r>
            <w:r w:rsidR="003624D3">
              <w:rPr>
                <w:noProof/>
                <w:webHidden/>
              </w:rPr>
              <w:fldChar w:fldCharType="separate"/>
            </w:r>
            <w:r w:rsidR="003624D3">
              <w:rPr>
                <w:noProof/>
                <w:webHidden/>
              </w:rPr>
              <w:t>6</w:t>
            </w:r>
            <w:r w:rsidR="003624D3">
              <w:rPr>
                <w:noProof/>
                <w:webHidden/>
              </w:rPr>
              <w:fldChar w:fldCharType="end"/>
            </w:r>
          </w:hyperlink>
        </w:p>
        <w:p w14:paraId="7A62E49E" w14:textId="2B4F1AB1" w:rsidR="003624D3" w:rsidRDefault="00405C94">
          <w:pPr>
            <w:pStyle w:val="Innehll2"/>
            <w:tabs>
              <w:tab w:val="left" w:pos="720"/>
              <w:tab w:val="right" w:leader="dot" w:pos="7927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sv-SE"/>
            </w:rPr>
          </w:pPr>
          <w:hyperlink w:anchor="_Toc102465723" w:history="1">
            <w:r w:rsidR="003624D3" w:rsidRPr="00274DBE">
              <w:rPr>
                <w:rStyle w:val="Hyperlnk"/>
                <w:noProof/>
              </w:rPr>
              <w:t>1.4</w:t>
            </w:r>
            <w:r w:rsidR="003624D3"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sv-SE"/>
              </w:rPr>
              <w:tab/>
            </w:r>
            <w:r w:rsidR="003624D3" w:rsidRPr="00274DBE">
              <w:rPr>
                <w:rStyle w:val="Hyperlnk"/>
                <w:noProof/>
              </w:rPr>
              <w:t>Intern och extern sökmotoroptimering</w:t>
            </w:r>
            <w:r w:rsidR="003624D3">
              <w:rPr>
                <w:noProof/>
                <w:webHidden/>
              </w:rPr>
              <w:tab/>
            </w:r>
            <w:r w:rsidR="003624D3">
              <w:rPr>
                <w:noProof/>
                <w:webHidden/>
              </w:rPr>
              <w:fldChar w:fldCharType="begin"/>
            </w:r>
            <w:r w:rsidR="003624D3">
              <w:rPr>
                <w:noProof/>
                <w:webHidden/>
              </w:rPr>
              <w:instrText xml:space="preserve"> PAGEREF _Toc102465723 \h </w:instrText>
            </w:r>
            <w:r w:rsidR="003624D3">
              <w:rPr>
                <w:noProof/>
                <w:webHidden/>
              </w:rPr>
            </w:r>
            <w:r w:rsidR="003624D3">
              <w:rPr>
                <w:noProof/>
                <w:webHidden/>
              </w:rPr>
              <w:fldChar w:fldCharType="separate"/>
            </w:r>
            <w:r w:rsidR="003624D3">
              <w:rPr>
                <w:noProof/>
                <w:webHidden/>
              </w:rPr>
              <w:t>7</w:t>
            </w:r>
            <w:r w:rsidR="003624D3">
              <w:rPr>
                <w:noProof/>
                <w:webHidden/>
              </w:rPr>
              <w:fldChar w:fldCharType="end"/>
            </w:r>
          </w:hyperlink>
        </w:p>
        <w:p w14:paraId="3EE98220" w14:textId="70DB521C" w:rsidR="003624D3" w:rsidRDefault="00405C94">
          <w:pPr>
            <w:pStyle w:val="Innehll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sv-SE"/>
            </w:rPr>
          </w:pPr>
          <w:hyperlink w:anchor="_Toc102465724" w:history="1">
            <w:r w:rsidR="003624D3" w:rsidRPr="00274DBE">
              <w:rPr>
                <w:rStyle w:val="Hyperlnk"/>
                <w:noProof/>
                <w:lang w:bidi="hi-IN"/>
              </w:rPr>
              <w:t>2</w:t>
            </w:r>
            <w:r w:rsidR="003624D3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eastAsia="sv-SE"/>
              </w:rPr>
              <w:tab/>
            </w:r>
            <w:r w:rsidR="003624D3" w:rsidRPr="00274DBE">
              <w:rPr>
                <w:rStyle w:val="Hyperlnk"/>
                <w:noProof/>
                <w:lang w:bidi="hi-IN"/>
              </w:rPr>
              <w:t>Organisation och förhållningssätt</w:t>
            </w:r>
            <w:r w:rsidR="003624D3">
              <w:rPr>
                <w:noProof/>
                <w:webHidden/>
              </w:rPr>
              <w:tab/>
            </w:r>
            <w:r w:rsidR="003624D3">
              <w:rPr>
                <w:noProof/>
                <w:webHidden/>
              </w:rPr>
              <w:fldChar w:fldCharType="begin"/>
            </w:r>
            <w:r w:rsidR="003624D3">
              <w:rPr>
                <w:noProof/>
                <w:webHidden/>
              </w:rPr>
              <w:instrText xml:space="preserve"> PAGEREF _Toc102465724 \h </w:instrText>
            </w:r>
            <w:r w:rsidR="003624D3">
              <w:rPr>
                <w:noProof/>
                <w:webHidden/>
              </w:rPr>
            </w:r>
            <w:r w:rsidR="003624D3">
              <w:rPr>
                <w:noProof/>
                <w:webHidden/>
              </w:rPr>
              <w:fldChar w:fldCharType="separate"/>
            </w:r>
            <w:r w:rsidR="003624D3">
              <w:rPr>
                <w:noProof/>
                <w:webHidden/>
              </w:rPr>
              <w:t>7</w:t>
            </w:r>
            <w:r w:rsidR="003624D3">
              <w:rPr>
                <w:noProof/>
                <w:webHidden/>
              </w:rPr>
              <w:fldChar w:fldCharType="end"/>
            </w:r>
          </w:hyperlink>
        </w:p>
        <w:p w14:paraId="6B10E3A6" w14:textId="2FD210CB" w:rsidR="0071640B" w:rsidRDefault="0071640B">
          <w:r>
            <w:rPr>
              <w:b/>
              <w:bCs/>
            </w:rPr>
            <w:fldChar w:fldCharType="end"/>
          </w:r>
        </w:p>
      </w:sdtContent>
    </w:sdt>
    <w:p w14:paraId="254E3B2A" w14:textId="714FBCB4" w:rsidR="00D74B9A" w:rsidRDefault="00D74B9A">
      <w:pPr>
        <w:spacing w:after="200" w:line="276" w:lineRule="auto"/>
        <w:rPr>
          <w:rFonts w:eastAsiaTheme="majorEastAsia" w:cs="Times New Roman"/>
          <w:b/>
          <w:bCs/>
          <w:color w:val="0070C0"/>
        </w:rPr>
      </w:pPr>
      <w:r>
        <w:rPr>
          <w:rFonts w:eastAsiaTheme="majorEastAsia" w:cs="Times New Roman"/>
          <w:b/>
          <w:bCs/>
          <w:color w:val="0070C0"/>
        </w:rPr>
        <w:br w:type="page"/>
      </w:r>
    </w:p>
    <w:p w14:paraId="21FCF910" w14:textId="7C0C85CA" w:rsidR="005B1FB8" w:rsidRDefault="005B1FB8" w:rsidP="005B1FB8">
      <w:pPr>
        <w:pStyle w:val="NumRubrik1"/>
        <w:numPr>
          <w:ilvl w:val="0"/>
          <w:numId w:val="37"/>
        </w:numPr>
        <w:tabs>
          <w:tab w:val="num" w:pos="144"/>
        </w:tabs>
        <w:ind w:left="624" w:hanging="624"/>
        <w:rPr>
          <w:color w:val="000000" w:themeColor="text1"/>
        </w:rPr>
      </w:pPr>
      <w:bookmarkStart w:id="6" w:name="_Toc36028921"/>
      <w:bookmarkStart w:id="7" w:name="_Toc102023928"/>
      <w:bookmarkStart w:id="8" w:name="_Toc102465717"/>
      <w:bookmarkStart w:id="9" w:name="_Toc39061673"/>
      <w:bookmarkStart w:id="10" w:name="_Toc39061831"/>
      <w:bookmarkStart w:id="11" w:name="_Toc72161665"/>
      <w:bookmarkStart w:id="12" w:name="_Toc74038096"/>
      <w:bookmarkStart w:id="13" w:name="_Toc74127102"/>
      <w:bookmarkStart w:id="14" w:name="_Toc74127137"/>
      <w:bookmarkStart w:id="15" w:name="_Toc74657178"/>
      <w:bookmarkStart w:id="16" w:name="_Toc74818573"/>
      <w:bookmarkStart w:id="17" w:name="_Toc74818661"/>
      <w:bookmarkStart w:id="18" w:name="_Toc72161660"/>
      <w:bookmarkStart w:id="19" w:name="_Toc39061679"/>
      <w:bookmarkStart w:id="20" w:name="_Toc39061837"/>
      <w:bookmarkStart w:id="21" w:name="_Hlk75367527"/>
      <w:bookmarkEnd w:id="3"/>
      <w:r>
        <w:rPr>
          <w:color w:val="000000" w:themeColor="text1"/>
        </w:rPr>
        <w:lastRenderedPageBreak/>
        <w:t>Krav på webbpartner och på tjänsten</w:t>
      </w:r>
      <w:bookmarkEnd w:id="6"/>
      <w:bookmarkEnd w:id="7"/>
      <w:bookmarkEnd w:id="8"/>
    </w:p>
    <w:p w14:paraId="7E90D981" w14:textId="71AF40DE" w:rsidR="00A91174" w:rsidRPr="00195525" w:rsidRDefault="005B1FB8" w:rsidP="00A91174">
      <w:r>
        <w:t xml:space="preserve">Vår </w:t>
      </w:r>
      <w:r w:rsidR="00D2772A">
        <w:t>webb</w:t>
      </w:r>
      <w:r>
        <w:t xml:space="preserve">partner ska ansvara för en proaktiv </w:t>
      </w:r>
      <w:r w:rsidRPr="00827324">
        <w:rPr>
          <w:u w:val="single"/>
        </w:rPr>
        <w:t>förvaltning</w:t>
      </w:r>
      <w:r>
        <w:t xml:space="preserve"> och </w:t>
      </w:r>
      <w:r w:rsidRPr="00457502">
        <w:rPr>
          <w:u w:val="single"/>
        </w:rPr>
        <w:t>utveckling</w:t>
      </w:r>
      <w:r>
        <w:t xml:space="preserve"> av MFD:s externa webbplatser </w:t>
      </w:r>
      <w:bookmarkStart w:id="22" w:name="_Hlk102069132"/>
      <w:r w:rsidRPr="00195525">
        <w:t>och de analys-</w:t>
      </w:r>
      <w:r>
        <w:t xml:space="preserve">, kak- </w:t>
      </w:r>
      <w:r w:rsidRPr="00195525">
        <w:t>och tillgänglighetstjänster som används på webbplatserna (</w:t>
      </w:r>
      <w:r>
        <w:t>till exempel Siteimprove</w:t>
      </w:r>
      <w:r w:rsidRPr="00195525">
        <w:t>,</w:t>
      </w:r>
      <w:r>
        <w:t xml:space="preserve"> Cookie Information</w:t>
      </w:r>
      <w:r w:rsidRPr="00195525">
        <w:t xml:space="preserve"> och Readspeaker).</w:t>
      </w:r>
      <w:r w:rsidR="00A91174">
        <w:t xml:space="preserve"> </w:t>
      </w:r>
    </w:p>
    <w:p w14:paraId="6CAC65C7" w14:textId="4EBA511C" w:rsidR="005B1FB8" w:rsidRPr="00247EC0" w:rsidRDefault="005B1FB8" w:rsidP="005B1FB8">
      <w:r>
        <w:t xml:space="preserve">I uppdraget ingår serviceledning (strategisk och operativ), användarstöd, underhåll (som löpande säkerställer kraven i </w:t>
      </w:r>
      <w:r w:rsidRPr="006663D0">
        <w:t>EN 301 549</w:t>
      </w:r>
      <w:r>
        <w:t>/WCAG 2.1 och motsvarande framtida versioner) och ny- och vidareutveckling</w:t>
      </w:r>
      <w:r>
        <w:rPr>
          <w:i/>
        </w:rPr>
        <w:t>.</w:t>
      </w:r>
      <w:r w:rsidR="0009102C">
        <w:t xml:space="preserve"> Uppdraget</w:t>
      </w:r>
      <w:r w:rsidR="0009102C" w:rsidRPr="00195525">
        <w:t xml:space="preserve"> avser också övergripande rådgivning, stöd och vägledning.</w:t>
      </w:r>
      <w:r w:rsidR="0009102C">
        <w:t xml:space="preserve"> </w:t>
      </w:r>
    </w:p>
    <w:bookmarkEnd w:id="22"/>
    <w:p w14:paraId="2CC97CFB" w14:textId="694133A4" w:rsidR="005B1FB8" w:rsidRDefault="005B1FB8" w:rsidP="005B1FB8">
      <w:r>
        <w:t xml:space="preserve">MFD använder tjänsten Siteimprove för att kontrollera webbplatsens kvalité, tillgänglighet, SEO och statistik. Tjänsten ska vara ett verktyg i samarbetet med vår </w:t>
      </w:r>
      <w:r w:rsidR="007E3C98">
        <w:t>webbpartner</w:t>
      </w:r>
      <w:r>
        <w:t xml:space="preserve">. </w:t>
      </w:r>
    </w:p>
    <w:p w14:paraId="48CC6799" w14:textId="77777777" w:rsidR="005B1FB8" w:rsidRDefault="005B1FB8" w:rsidP="005B1FB8">
      <w:r>
        <w:t xml:space="preserve">Vår partner ska under ramavtalsperioden upprätthålla </w:t>
      </w:r>
      <w:r w:rsidRPr="004B0DFB">
        <w:t>kompetens</w:t>
      </w:r>
      <w:r>
        <w:t xml:space="preserve"> om MFD:s webbplatser och tjänster, så att vidareutveckling sker utan extra kostnader för kompetensöverföring mellan medarbetare. </w:t>
      </w:r>
    </w:p>
    <w:p w14:paraId="64AF3E2F" w14:textId="77777777" w:rsidR="005B1FB8" w:rsidRDefault="005B1FB8" w:rsidP="005B1FB8">
      <w:r>
        <w:t xml:space="preserve">Det ingår i uppdraget att operativt ansvara för kontakterna </w:t>
      </w:r>
      <w:r w:rsidRPr="00AD257F">
        <w:t>med MFD:s driftsmiljöer/-partners. I nuläget har MFD partners enligt;</w:t>
      </w:r>
    </w:p>
    <w:p w14:paraId="31F1769A" w14:textId="77777777" w:rsidR="005B1FB8" w:rsidRPr="00405438" w:rsidRDefault="005B1FB8" w:rsidP="005B1FB8">
      <w:pPr>
        <w:pStyle w:val="Liststycke"/>
        <w:numPr>
          <w:ilvl w:val="0"/>
          <w:numId w:val="40"/>
        </w:numPr>
        <w:spacing w:line="300" w:lineRule="atLeast"/>
        <w:rPr>
          <w:lang w:val="en-GB"/>
        </w:rPr>
      </w:pPr>
      <w:r w:rsidRPr="00982ADF">
        <w:rPr>
          <w:lang w:val="en-GB"/>
        </w:rPr>
        <w:t>Episervers</w:t>
      </w:r>
      <w:r w:rsidRPr="00405438">
        <w:rPr>
          <w:lang w:val="en-GB"/>
        </w:rPr>
        <w:t xml:space="preserve"> DXC Service CMS Business </w:t>
      </w:r>
    </w:p>
    <w:p w14:paraId="175FD082" w14:textId="77777777" w:rsidR="005B1FB8" w:rsidRDefault="005B1FB8" w:rsidP="005B1FB8">
      <w:pPr>
        <w:pStyle w:val="Liststycke"/>
        <w:numPr>
          <w:ilvl w:val="0"/>
          <w:numId w:val="39"/>
        </w:numPr>
        <w:spacing w:after="160" w:line="259" w:lineRule="auto"/>
      </w:pPr>
      <w:r>
        <w:t>Loopia</w:t>
      </w:r>
    </w:p>
    <w:p w14:paraId="51CEC78B" w14:textId="4664F641" w:rsidR="005B1FB8" w:rsidRDefault="005B1FB8" w:rsidP="005B1FB8">
      <w:pPr>
        <w:spacing w:after="160" w:line="259" w:lineRule="auto"/>
      </w:pPr>
      <w:r>
        <w:t>I god tid före produktionsstart ska överlämning från nuvarande leverantör ske och</w:t>
      </w:r>
      <w:r w:rsidR="00D2772A">
        <w:t xml:space="preserve"> </w:t>
      </w:r>
      <w:r w:rsidR="00413BC3">
        <w:t>webbpartner</w:t>
      </w:r>
      <w:r>
        <w:t xml:space="preserve"> ska i samråd med MFD komma överens om hur detta ska genomföras. På motsvarande sätt ska</w:t>
      </w:r>
      <w:r w:rsidR="00D2772A">
        <w:t xml:space="preserve"> </w:t>
      </w:r>
      <w:r w:rsidR="00413BC3">
        <w:t>webbpartner</w:t>
      </w:r>
      <w:r>
        <w:t xml:space="preserve">, som MFD tecknar avtal med, när det blir aktuellt </w:t>
      </w:r>
      <w:r w:rsidR="00167074">
        <w:t xml:space="preserve">att </w:t>
      </w:r>
      <w:r>
        <w:t xml:space="preserve">genomföra en överlämning till nästa partner. </w:t>
      </w:r>
    </w:p>
    <w:tbl>
      <w:tblPr>
        <w:tblW w:w="8524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682"/>
        <w:gridCol w:w="1842"/>
      </w:tblGrid>
      <w:tr w:rsidR="00CE15A6" w:rsidRPr="00F85B3C" w14:paraId="3874E056" w14:textId="77777777" w:rsidTr="00FF467D">
        <w:tc>
          <w:tcPr>
            <w:tcW w:w="6682" w:type="dxa"/>
            <w:vAlign w:val="center"/>
          </w:tcPr>
          <w:p w14:paraId="716D10D8" w14:textId="6F166ED5" w:rsidR="00CE15A6" w:rsidRPr="00F85B3C" w:rsidRDefault="00CE15A6" w:rsidP="00FF467D">
            <w:pPr>
              <w:spacing w:before="120" w:after="120"/>
              <w:rPr>
                <w:rFonts w:cs="Times New Roman"/>
                <w:szCs w:val="22"/>
              </w:rPr>
            </w:pPr>
            <w:bookmarkStart w:id="23" w:name="_Hlk162957765"/>
            <w:r w:rsidRPr="00F85B3C">
              <w:rPr>
                <w:rFonts w:cs="Times New Roman"/>
                <w:szCs w:val="22"/>
              </w:rPr>
              <w:t xml:space="preserve">Accepteras och uppfylls kraven </w:t>
            </w:r>
            <w:r w:rsidR="007B0279">
              <w:rPr>
                <w:rFonts w:cs="Times New Roman"/>
                <w:szCs w:val="22"/>
              </w:rPr>
              <w:t xml:space="preserve">i </w:t>
            </w:r>
            <w:r w:rsidRPr="003624D3">
              <w:rPr>
                <w:rFonts w:cs="Times New Roman"/>
                <w:szCs w:val="22"/>
              </w:rPr>
              <w:t>avsnitt 1?</w:t>
            </w:r>
            <w:r w:rsidRPr="00126BE9">
              <w:rPr>
                <w:rFonts w:cs="Times New Roman"/>
                <w:szCs w:val="22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02C242F" w14:textId="77777777" w:rsidR="00CE15A6" w:rsidRPr="00F85B3C" w:rsidRDefault="00CE15A6" w:rsidP="00FF467D">
            <w:pPr>
              <w:spacing w:before="120" w:after="120"/>
              <w:rPr>
                <w:rFonts w:cs="Times New Roman"/>
                <w:szCs w:val="22"/>
              </w:rPr>
            </w:pPr>
            <w:r w:rsidRPr="00F85B3C">
              <w:rPr>
                <w:rFonts w:cs="Times New Roman"/>
                <w:szCs w:val="22"/>
              </w:rPr>
              <w:t>Ja</w:t>
            </w:r>
            <w:r w:rsidRPr="00F85B3C">
              <w:rPr>
                <w:rFonts w:cs="Times New Roman"/>
                <w:szCs w:val="22"/>
              </w:rPr>
              <w:tab/>
            </w:r>
            <w:r w:rsidRPr="00F85B3C">
              <w:rPr>
                <w:rFonts w:cs="Times New Roman"/>
                <w:szCs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B3C">
              <w:rPr>
                <w:rFonts w:cs="Times New Roman"/>
                <w:szCs w:val="22"/>
              </w:rPr>
              <w:instrText xml:space="preserve"> FORMCHECKBOX </w:instrText>
            </w:r>
            <w:r w:rsidR="00405C94">
              <w:rPr>
                <w:rFonts w:cs="Times New Roman"/>
                <w:szCs w:val="22"/>
              </w:rPr>
            </w:r>
            <w:r w:rsidR="00405C94">
              <w:rPr>
                <w:rFonts w:cs="Times New Roman"/>
                <w:szCs w:val="22"/>
              </w:rPr>
              <w:fldChar w:fldCharType="separate"/>
            </w:r>
            <w:r w:rsidRPr="00F85B3C">
              <w:rPr>
                <w:rFonts w:cs="Times New Roman"/>
                <w:szCs w:val="22"/>
              </w:rPr>
              <w:fldChar w:fldCharType="end"/>
            </w:r>
          </w:p>
        </w:tc>
      </w:tr>
    </w:tbl>
    <w:p w14:paraId="067F2B01" w14:textId="77777777" w:rsidR="00247EC0" w:rsidRDefault="00247EC0" w:rsidP="00247EC0">
      <w:pPr>
        <w:pStyle w:val="Rubrik2"/>
        <w:keepNext w:val="0"/>
        <w:keepLines w:val="0"/>
        <w:spacing w:line="320" w:lineRule="atLeast"/>
        <w:ind w:left="1494"/>
      </w:pPr>
      <w:bookmarkStart w:id="24" w:name="_Toc102023929"/>
      <w:bookmarkEnd w:id="23"/>
    </w:p>
    <w:p w14:paraId="04CA01CE" w14:textId="026C0EC4" w:rsidR="005B1FB8" w:rsidRDefault="005B1FB8" w:rsidP="005B1FB8">
      <w:pPr>
        <w:pStyle w:val="Rubrik2"/>
        <w:keepNext w:val="0"/>
        <w:keepLines w:val="0"/>
        <w:numPr>
          <w:ilvl w:val="1"/>
          <w:numId w:val="37"/>
        </w:numPr>
        <w:spacing w:line="320" w:lineRule="atLeast"/>
      </w:pPr>
      <w:bookmarkStart w:id="25" w:name="_Toc102465718"/>
      <w:r w:rsidRPr="009373C0">
        <w:t>Proaktiv förvaltning och utveckling</w:t>
      </w:r>
      <w:bookmarkEnd w:id="24"/>
      <w:bookmarkEnd w:id="25"/>
    </w:p>
    <w:p w14:paraId="54B3FB4D" w14:textId="19C64A0E" w:rsidR="005B1FB8" w:rsidRDefault="005B1FB8" w:rsidP="005B1FB8">
      <w:r w:rsidRPr="009B63AA">
        <w:t>Proaktiv förvaltning</w:t>
      </w:r>
      <w:r>
        <w:t xml:space="preserve"> </w:t>
      </w:r>
      <w:r w:rsidRPr="009B63AA">
        <w:t>innebär att</w:t>
      </w:r>
      <w:r w:rsidR="00D2772A">
        <w:t xml:space="preserve"> </w:t>
      </w:r>
      <w:r w:rsidR="00413BC3">
        <w:t>webbpartner</w:t>
      </w:r>
      <w:r>
        <w:t xml:space="preserve"> ska tillhandahålla:</w:t>
      </w:r>
    </w:p>
    <w:p w14:paraId="17BC8D0C" w14:textId="77777777" w:rsidR="005B1FB8" w:rsidRDefault="005B1FB8" w:rsidP="005B1FB8">
      <w:r w:rsidRPr="009373C0">
        <w:rPr>
          <w:b/>
        </w:rPr>
        <w:t>Serviceledning</w:t>
      </w:r>
      <w:r>
        <w:t xml:space="preserve"> – styra åtagandet </w:t>
      </w:r>
      <w:r w:rsidRPr="009373C0">
        <w:t>strategiskt</w:t>
      </w:r>
      <w:r>
        <w:t xml:space="preserve"> och operativt. Detta innebär bland annat ledning av det dagliga arbetet i förvaltningen, administration av ärenden och incidenter samt statusrapporteringar och föreslå förbättringar utifrån insamlad statistik.</w:t>
      </w:r>
    </w:p>
    <w:p w14:paraId="377BB131" w14:textId="77777777" w:rsidR="005B1FB8" w:rsidRDefault="005B1FB8" w:rsidP="005B1FB8">
      <w:r w:rsidRPr="009373C0">
        <w:rPr>
          <w:b/>
        </w:rPr>
        <w:t>Användarstöd</w:t>
      </w:r>
      <w:r>
        <w:t xml:space="preserve"> – säkerställa att systemet används rätt. Det omfattar aktiviteter och funktioner som säkrar att slutanvändaren kan utnyttja applikationen på ett effektivt sätt, såsom helpdesk och utbildning/manualer vid leverans av anpassningar, förbättringar och ny funktionalitet</w:t>
      </w:r>
    </w:p>
    <w:p w14:paraId="1F49889C" w14:textId="77777777" w:rsidR="005B1FB8" w:rsidRDefault="005B1FB8" w:rsidP="005B1FB8">
      <w:r w:rsidRPr="009373C0">
        <w:rPr>
          <w:b/>
        </w:rPr>
        <w:t>Underhåll</w:t>
      </w:r>
      <w:r w:rsidRPr="00285178">
        <w:t xml:space="preserve"> </w:t>
      </w:r>
      <w:r>
        <w:t xml:space="preserve">– </w:t>
      </w:r>
      <w:r w:rsidRPr="004739CA">
        <w:t>säkerställa tillgänglighet. Här</w:t>
      </w:r>
      <w:r>
        <w:t xml:space="preserve"> ingår de aktiviteter som krävs för att upprätthålla webbplatser och digitala tjänsters funktionella nivå, till exempel: </w:t>
      </w:r>
    </w:p>
    <w:p w14:paraId="630A7A0C" w14:textId="77777777" w:rsidR="005B1FB8" w:rsidRPr="002C00AB" w:rsidRDefault="005B1FB8" w:rsidP="005B1FB8">
      <w:pPr>
        <w:pStyle w:val="Liststycke"/>
        <w:numPr>
          <w:ilvl w:val="0"/>
          <w:numId w:val="39"/>
        </w:numPr>
        <w:spacing w:line="300" w:lineRule="atLeast"/>
      </w:pPr>
      <w:r w:rsidRPr="002C00AB">
        <w:lastRenderedPageBreak/>
        <w:t xml:space="preserve">rättande underhåll (rättande av fel som påverkar tillgängligheten och användningen av applikationen) och </w:t>
      </w:r>
    </w:p>
    <w:p w14:paraId="23F9131A" w14:textId="2FFB5CCF" w:rsidR="005B1FB8" w:rsidRPr="002C00AB" w:rsidRDefault="005B1FB8" w:rsidP="005B1FB8">
      <w:pPr>
        <w:pStyle w:val="Liststycke"/>
        <w:numPr>
          <w:ilvl w:val="0"/>
          <w:numId w:val="39"/>
        </w:numPr>
        <w:spacing w:line="300" w:lineRule="atLeast"/>
      </w:pPr>
      <w:r w:rsidRPr="002C00AB">
        <w:t>förebyggande underhåll (aktiviteter som förebygger störningar i användningen av webbplatser och digi</w:t>
      </w:r>
      <w:r w:rsidR="00D31855">
        <w:t>t</w:t>
      </w:r>
      <w:r w:rsidRPr="002C00AB">
        <w:t xml:space="preserve">ala tjänster). </w:t>
      </w:r>
    </w:p>
    <w:p w14:paraId="255E7FC6" w14:textId="592430BD" w:rsidR="005B1FB8" w:rsidRDefault="005B1FB8" w:rsidP="005B1FB8">
      <w:r>
        <w:rPr>
          <w:b/>
        </w:rPr>
        <w:t>U</w:t>
      </w:r>
      <w:r w:rsidRPr="001E05FD">
        <w:rPr>
          <w:b/>
        </w:rPr>
        <w:t>tveckling</w:t>
      </w:r>
      <w:r>
        <w:t xml:space="preserve"> – innebär att genomföra beställda anpassningar, förbättringar och ny funktionalitet av befintlig webbplats/digitala tjänster eller utveckla nya webbplatser och digi</w:t>
      </w:r>
      <w:r w:rsidR="00D31855">
        <w:t>t</w:t>
      </w:r>
      <w:r>
        <w:t>ala tjänster.</w:t>
      </w:r>
    </w:p>
    <w:p w14:paraId="355892AA" w14:textId="5E088403" w:rsidR="005B1FB8" w:rsidRDefault="005B1FB8" w:rsidP="005B1FB8">
      <w:r>
        <w:t xml:space="preserve">Större utveckling ska genomföras i projektform. Innan start ska vår </w:t>
      </w:r>
      <w:r w:rsidR="007E3C98">
        <w:t>webbpartner</w:t>
      </w:r>
      <w:r>
        <w:t xml:space="preserve"> ta fram estimat innehållande en tids- och kostnadsberäkning samt en leverans- och projektplan. I projektplanen ska det framgå vilka kompetenser och personer som ska arbeta med MFD i projektet. Arbetet kan starta när MFD har godkänt estimatet för tids- och kostnadsberäkningen samt planen. </w:t>
      </w:r>
    </w:p>
    <w:p w14:paraId="21FF6564" w14:textId="77777777" w:rsidR="005B1FB8" w:rsidRDefault="005B1FB8" w:rsidP="005B1FB8">
      <w:pPr>
        <w:pStyle w:val="Rubrik2"/>
        <w:keepNext w:val="0"/>
        <w:keepLines w:val="0"/>
        <w:numPr>
          <w:ilvl w:val="2"/>
          <w:numId w:val="37"/>
        </w:numPr>
        <w:spacing w:line="320" w:lineRule="atLeast"/>
      </w:pPr>
      <w:bookmarkStart w:id="26" w:name="_Toc102023930"/>
      <w:bookmarkStart w:id="27" w:name="_Toc102465719"/>
      <w:r w:rsidRPr="00C0021F">
        <w:t>Samverkan</w:t>
      </w:r>
      <w:bookmarkEnd w:id="26"/>
      <w:bookmarkEnd w:id="27"/>
    </w:p>
    <w:p w14:paraId="5DE17ACD" w14:textId="05F193C9" w:rsidR="005B1FB8" w:rsidRDefault="005B1FB8" w:rsidP="005B1FB8">
      <w:r>
        <w:t xml:space="preserve">Utöver ansvaret för den egna leveransen och dess ingående delar ska myndighetens </w:t>
      </w:r>
      <w:r w:rsidR="007E3C98">
        <w:t>webbpartner</w:t>
      </w:r>
      <w:r>
        <w:t xml:space="preserve"> prestigelöst samverka med MFD och eventuella andra leverantörer som angränsar till den egna leveransen. Syftet är att säkerställa en professionell leverans med hög måluppfyllelse.</w:t>
      </w:r>
    </w:p>
    <w:p w14:paraId="2E3103A2" w14:textId="77777777" w:rsidR="005B1FB8" w:rsidRDefault="005B1FB8" w:rsidP="005B1FB8">
      <w:r>
        <w:t xml:space="preserve">Nedan beskrivna former för samverkan begränsar inte att parterna håller ytterligare möten och kontakter för att på ett professionellt sätt förvalta ramavtalet och parternas affärsrelation. </w:t>
      </w:r>
    </w:p>
    <w:p w14:paraId="29652CAE" w14:textId="77777777" w:rsidR="005B1FB8" w:rsidRDefault="005B1FB8" w:rsidP="005B1FB8">
      <w:pPr>
        <w:pStyle w:val="Rubrik4"/>
      </w:pPr>
      <w:r w:rsidRPr="008D6C1A">
        <w:t xml:space="preserve">Arbetssätt vid genomförande av </w:t>
      </w:r>
      <w:r>
        <w:t>förvaltningsmöten</w:t>
      </w:r>
    </w:p>
    <w:p w14:paraId="296FC5FC" w14:textId="5C6E9DB2" w:rsidR="005B1FB8" w:rsidRDefault="005B1FB8" w:rsidP="005B1FB8">
      <w:r>
        <w:t xml:space="preserve">Operativa och strategiska förvaltningsmöten ska hållas </w:t>
      </w:r>
      <w:r w:rsidRPr="008D6C1A">
        <w:t>månads- respektive kvartalsvis och på init</w:t>
      </w:r>
      <w:r w:rsidR="00D31855">
        <w:t>i</w:t>
      </w:r>
      <w:r w:rsidRPr="008D6C1A">
        <w:t>ativ av</w:t>
      </w:r>
      <w:r w:rsidR="00D2772A">
        <w:t xml:space="preserve"> </w:t>
      </w:r>
      <w:r w:rsidR="00413BC3">
        <w:t>webbpartner</w:t>
      </w:r>
      <w:r w:rsidRPr="008D6C1A">
        <w:t>. Exempel på</w:t>
      </w:r>
      <w:r>
        <w:t xml:space="preserve"> vad som ska följas upp:</w:t>
      </w:r>
    </w:p>
    <w:p w14:paraId="400B25EB" w14:textId="77777777" w:rsidR="005B1FB8" w:rsidRDefault="005B1FB8" w:rsidP="005B1FB8">
      <w:pPr>
        <w:pStyle w:val="Liststycke"/>
        <w:numPr>
          <w:ilvl w:val="0"/>
          <w:numId w:val="38"/>
        </w:numPr>
        <w:spacing w:line="300" w:lineRule="atLeast"/>
      </w:pPr>
      <w:bookmarkStart w:id="28" w:name="_GoBack"/>
      <w:bookmarkEnd w:id="28"/>
      <w:r>
        <w:t>underhåll</w:t>
      </w:r>
    </w:p>
    <w:p w14:paraId="06BA8C41" w14:textId="77777777" w:rsidR="005B1FB8" w:rsidRDefault="005B1FB8" w:rsidP="005B1FB8">
      <w:pPr>
        <w:pStyle w:val="Liststycke"/>
        <w:numPr>
          <w:ilvl w:val="0"/>
          <w:numId w:val="38"/>
        </w:numPr>
        <w:spacing w:line="300" w:lineRule="atLeast"/>
      </w:pPr>
      <w:r>
        <w:t>användarstöd</w:t>
      </w:r>
    </w:p>
    <w:p w14:paraId="3DA351F6" w14:textId="77777777" w:rsidR="005B1FB8" w:rsidRDefault="005B1FB8" w:rsidP="005B1FB8">
      <w:pPr>
        <w:pStyle w:val="Liststycke"/>
        <w:numPr>
          <w:ilvl w:val="0"/>
          <w:numId w:val="38"/>
        </w:numPr>
        <w:spacing w:line="300" w:lineRule="atLeast"/>
      </w:pPr>
      <w:r>
        <w:t>incidenter</w:t>
      </w:r>
    </w:p>
    <w:p w14:paraId="3D8C149F" w14:textId="77777777" w:rsidR="005B1FB8" w:rsidRPr="00DA0B29" w:rsidRDefault="005B1FB8" w:rsidP="005B1FB8">
      <w:pPr>
        <w:pStyle w:val="Liststycke"/>
        <w:numPr>
          <w:ilvl w:val="0"/>
          <w:numId w:val="38"/>
        </w:numPr>
        <w:spacing w:line="300" w:lineRule="atLeast"/>
      </w:pPr>
      <w:r w:rsidRPr="00DA0B29">
        <w:t>rapporterade ärenden</w:t>
      </w:r>
    </w:p>
    <w:p w14:paraId="41FFF1D3" w14:textId="77777777" w:rsidR="005B1FB8" w:rsidRDefault="005B1FB8" w:rsidP="005B1FB8">
      <w:pPr>
        <w:pStyle w:val="Liststycke"/>
        <w:numPr>
          <w:ilvl w:val="0"/>
          <w:numId w:val="38"/>
        </w:numPr>
        <w:spacing w:line="300" w:lineRule="atLeast"/>
      </w:pPr>
      <w:r>
        <w:t>eventuell s</w:t>
      </w:r>
      <w:r w:rsidRPr="00DA0B29">
        <w:t>tatistik för perioden</w:t>
      </w:r>
      <w:r>
        <w:t xml:space="preserve"> och ackumulerad från det att mätningen startade</w:t>
      </w:r>
      <w:r w:rsidRPr="00DA0B29">
        <w:t xml:space="preserve"> </w:t>
      </w:r>
    </w:p>
    <w:p w14:paraId="12ED123B" w14:textId="77777777" w:rsidR="005B1FB8" w:rsidRDefault="005B1FB8" w:rsidP="005B1FB8">
      <w:pPr>
        <w:pStyle w:val="Liststycke"/>
        <w:numPr>
          <w:ilvl w:val="0"/>
          <w:numId w:val="38"/>
        </w:numPr>
        <w:spacing w:line="300" w:lineRule="atLeast"/>
      </w:pPr>
      <w:r>
        <w:t>status pågående projekt</w:t>
      </w:r>
    </w:p>
    <w:p w14:paraId="2BE12E76" w14:textId="77777777" w:rsidR="005B1FB8" w:rsidRPr="00DA0B29" w:rsidRDefault="005B1FB8" w:rsidP="005B1FB8">
      <w:pPr>
        <w:pStyle w:val="Liststycke"/>
        <w:numPr>
          <w:ilvl w:val="0"/>
          <w:numId w:val="38"/>
        </w:numPr>
        <w:spacing w:line="300" w:lineRule="atLeast"/>
      </w:pPr>
      <w:r>
        <w:t>p</w:t>
      </w:r>
      <w:r w:rsidRPr="00DA0B29">
        <w:t xml:space="preserve">lan till nästa möte </w:t>
      </w:r>
      <w:r>
        <w:t>(kort- och långsiktigt)</w:t>
      </w:r>
    </w:p>
    <w:p w14:paraId="78C03437" w14:textId="77777777" w:rsidR="005B1FB8" w:rsidRPr="0086060A" w:rsidRDefault="005B1FB8" w:rsidP="005B1FB8">
      <w:pPr>
        <w:pStyle w:val="Liststycke"/>
        <w:numPr>
          <w:ilvl w:val="0"/>
          <w:numId w:val="38"/>
        </w:numPr>
        <w:spacing w:line="300" w:lineRule="atLeast"/>
      </w:pPr>
      <w:r>
        <w:t>ö</w:t>
      </w:r>
      <w:r w:rsidRPr="00DA0B29">
        <w:t>vrigt</w:t>
      </w:r>
      <w:r>
        <w:t>.</w:t>
      </w:r>
    </w:p>
    <w:p w14:paraId="00A00989" w14:textId="7B5E61FD" w:rsidR="005B1FB8" w:rsidRDefault="005B1FB8" w:rsidP="005B1FB8">
      <w:r>
        <w:t>Det är</w:t>
      </w:r>
      <w:r w:rsidR="00D2772A">
        <w:t xml:space="preserve"> </w:t>
      </w:r>
      <w:r w:rsidR="00413BC3">
        <w:t>webbpartner</w:t>
      </w:r>
      <w:r>
        <w:t xml:space="preserve"> (kundansvarig eller tekniskt ansvarig) som ansvarar för kallelse till och genomförande av mötena. Tekniskt ansvarig ska alltid delta. Mötena kan, i överenskommelse, genomföras digitalt. </w:t>
      </w:r>
    </w:p>
    <w:p w14:paraId="169A8172" w14:textId="77777777" w:rsidR="005B1FB8" w:rsidRDefault="005B1FB8" w:rsidP="005B1FB8">
      <w:pPr>
        <w:pStyle w:val="Rubrik4"/>
      </w:pPr>
      <w:r>
        <w:lastRenderedPageBreak/>
        <w:t>Arbetssätt vid genomförande av utvecklingsprojekt</w:t>
      </w:r>
    </w:p>
    <w:p w14:paraId="4064C07E" w14:textId="54DBE875" w:rsidR="005B1FB8" w:rsidRDefault="005B1FB8" w:rsidP="005B1FB8">
      <w:r>
        <w:t xml:space="preserve">Projektet ska inledas med en genomgång mellan MFD och </w:t>
      </w:r>
      <w:r w:rsidR="00D2772A">
        <w:t>webb</w:t>
      </w:r>
      <w:r>
        <w:t xml:space="preserve">partner av förutsättningarna. </w:t>
      </w:r>
      <w:r w:rsidRPr="008D6C1A">
        <w:t>Vid behov</w:t>
      </w:r>
      <w:r>
        <w:t xml:space="preserve"> ska</w:t>
      </w:r>
      <w:r w:rsidR="00D2772A">
        <w:t xml:space="preserve"> </w:t>
      </w:r>
      <w:r w:rsidR="00413BC3">
        <w:t>webbpartner</w:t>
      </w:r>
      <w:r>
        <w:t xml:space="preserve"> hålla avstämningsmöten med MFD. Möten ska dokumenteras av</w:t>
      </w:r>
      <w:r w:rsidR="00D2772A">
        <w:t xml:space="preserve"> </w:t>
      </w:r>
      <w:r w:rsidR="00413BC3">
        <w:t>webbpartner</w:t>
      </w:r>
      <w:r>
        <w:t xml:space="preserve"> och mötesanteckningarna ska överlämnas till MFD. </w:t>
      </w:r>
    </w:p>
    <w:p w14:paraId="74396B17" w14:textId="3710DC60" w:rsidR="005B1FB8" w:rsidRDefault="005B1FB8" w:rsidP="005B1FB8">
      <w:r>
        <w:t xml:space="preserve">MFD:s </w:t>
      </w:r>
      <w:r w:rsidR="00D2772A">
        <w:t>webb</w:t>
      </w:r>
      <w:r>
        <w:t>partner ska självständigt utföra projekt utifrån givna förutsättningar, men ofta i nära samarbete med beställaren på myndigheten. Det ingår också att kunna samarbeta med andra av myndigheten anlitade leverantörer och samarbetspartners. Vid varje tillfälle ska</w:t>
      </w:r>
      <w:r w:rsidR="00D2772A">
        <w:t xml:space="preserve"> </w:t>
      </w:r>
      <w:r w:rsidR="00413BC3">
        <w:t>webbpartner</w:t>
      </w:r>
      <w:r>
        <w:t xml:space="preserve"> se till att MFD:s mål och uttalade syfte med projektet uppfylls. Leverantören ska i varje projekt sätta sig in i relevanta förutsättningar och omständigheter som är av betydelse för ett professionellt genomförande.</w:t>
      </w:r>
    </w:p>
    <w:p w14:paraId="59CE3442" w14:textId="1CE319A8" w:rsidR="005B1FB8" w:rsidRDefault="005B1FB8" w:rsidP="005B1FB8">
      <w:bookmarkStart w:id="29" w:name="_Hlk37144316"/>
      <w:r>
        <w:t>På begäran av MFD ska</w:t>
      </w:r>
      <w:r w:rsidR="00D2772A">
        <w:t xml:space="preserve"> </w:t>
      </w:r>
      <w:r w:rsidR="00413BC3">
        <w:t>webbpartner</w:t>
      </w:r>
      <w:r>
        <w:t xml:space="preserve"> och MFD gemensamt utvärdera genomförda projekt och uppnådda resultat.</w:t>
      </w:r>
    </w:p>
    <w:p w14:paraId="56B7BF30" w14:textId="77777777" w:rsidR="005B1FB8" w:rsidRPr="005C1556" w:rsidRDefault="005B1FB8" w:rsidP="005B1FB8">
      <w:pPr>
        <w:pStyle w:val="Rubrik4"/>
      </w:pPr>
      <w:bookmarkStart w:id="30" w:name="_Hlk37059172"/>
      <w:bookmarkEnd w:id="29"/>
      <w:r w:rsidRPr="005C1556">
        <w:t xml:space="preserve">Förhållningssätt </w:t>
      </w:r>
    </w:p>
    <w:p w14:paraId="622E6DE6" w14:textId="4F5C0025" w:rsidR="005B1FB8" w:rsidRPr="008D6C1A" w:rsidRDefault="005B1FB8" w:rsidP="005B1FB8">
      <w:r>
        <w:t>Det ska råda en effektiv och affärsmässig samverkan under hela ramavtal</w:t>
      </w:r>
      <w:r w:rsidRPr="008D6C1A">
        <w:t>sperioden</w:t>
      </w:r>
      <w:r>
        <w:t xml:space="preserve"> och fram till ett eventuellt överlämnande av uppdraget till en ny</w:t>
      </w:r>
      <w:r w:rsidR="00D2772A">
        <w:t xml:space="preserve"> </w:t>
      </w:r>
      <w:r w:rsidR="00413BC3">
        <w:t>webbpartner</w:t>
      </w:r>
      <w:r>
        <w:t xml:space="preserve"> </w:t>
      </w:r>
      <w:r w:rsidRPr="008D6C1A">
        <w:t>som kännetecknas av följande:</w:t>
      </w:r>
    </w:p>
    <w:p w14:paraId="2A3B0C1D" w14:textId="77777777" w:rsidR="005B1FB8" w:rsidRPr="008D6C1A" w:rsidRDefault="005B1FB8" w:rsidP="005B1FB8">
      <w:pPr>
        <w:pStyle w:val="Liststycke"/>
        <w:numPr>
          <w:ilvl w:val="0"/>
          <w:numId w:val="43"/>
        </w:numPr>
        <w:spacing w:line="300" w:lineRule="atLeast"/>
      </w:pPr>
      <w:r w:rsidRPr="008D6C1A">
        <w:t>tydliga affärsmässiga villkor, avsedda att förebygga missförstånd och tvister</w:t>
      </w:r>
    </w:p>
    <w:p w14:paraId="364C7C2B" w14:textId="77777777" w:rsidR="005B1FB8" w:rsidRPr="008D6C1A" w:rsidRDefault="005B1FB8" w:rsidP="005B1FB8">
      <w:pPr>
        <w:pStyle w:val="Liststycke"/>
        <w:numPr>
          <w:ilvl w:val="0"/>
          <w:numId w:val="43"/>
        </w:numPr>
        <w:spacing w:line="300" w:lineRule="atLeast"/>
      </w:pPr>
      <w:r w:rsidRPr="008D6C1A">
        <w:t>förståelse för varandras verksamheter</w:t>
      </w:r>
    </w:p>
    <w:p w14:paraId="2F4449F9" w14:textId="77777777" w:rsidR="005B1FB8" w:rsidRPr="008D6C1A" w:rsidRDefault="005B1FB8" w:rsidP="005B1FB8">
      <w:pPr>
        <w:pStyle w:val="Liststycke"/>
        <w:numPr>
          <w:ilvl w:val="0"/>
          <w:numId w:val="43"/>
        </w:numPr>
        <w:spacing w:line="300" w:lineRule="atLeast"/>
      </w:pPr>
      <w:r w:rsidRPr="008D6C1A">
        <w:t>aktiv attityd till utveckling och förändring</w:t>
      </w:r>
    </w:p>
    <w:p w14:paraId="69D6B2D1" w14:textId="77777777" w:rsidR="005B1FB8" w:rsidRPr="008D6C1A" w:rsidRDefault="005B1FB8" w:rsidP="005B1FB8">
      <w:pPr>
        <w:pStyle w:val="Liststycke"/>
        <w:numPr>
          <w:ilvl w:val="0"/>
          <w:numId w:val="43"/>
        </w:numPr>
        <w:spacing w:line="300" w:lineRule="atLeast"/>
      </w:pPr>
      <w:r w:rsidRPr="008D6C1A">
        <w:t>ömsesidigt givande och tagande</w:t>
      </w:r>
    </w:p>
    <w:p w14:paraId="6C96E233" w14:textId="77777777" w:rsidR="005B1FB8" w:rsidRPr="008D6C1A" w:rsidRDefault="005B1FB8" w:rsidP="005B1FB8">
      <w:pPr>
        <w:pStyle w:val="Liststycke"/>
        <w:numPr>
          <w:ilvl w:val="0"/>
          <w:numId w:val="43"/>
        </w:numPr>
        <w:spacing w:line="300" w:lineRule="atLeast"/>
      </w:pPr>
      <w:r w:rsidRPr="008D6C1A">
        <w:t xml:space="preserve">lyhördhet vid tolkning av </w:t>
      </w:r>
      <w:r w:rsidRPr="007E3C98">
        <w:t>ramavtalet</w:t>
      </w:r>
      <w:r w:rsidRPr="008D6C1A">
        <w:t xml:space="preserve"> och uppdrag</w:t>
      </w:r>
    </w:p>
    <w:p w14:paraId="7370BC67" w14:textId="77777777" w:rsidR="005B1FB8" w:rsidRPr="008D6C1A" w:rsidRDefault="005B1FB8" w:rsidP="005B1FB8">
      <w:pPr>
        <w:pStyle w:val="Liststycke"/>
        <w:numPr>
          <w:ilvl w:val="0"/>
          <w:numId w:val="43"/>
        </w:numPr>
        <w:spacing w:line="300" w:lineRule="atLeast"/>
      </w:pPr>
      <w:r w:rsidRPr="008D6C1A">
        <w:t>väl dokumenterade affärsöverenskommelser</w:t>
      </w:r>
    </w:p>
    <w:p w14:paraId="46F8C19D" w14:textId="77777777" w:rsidR="005B1FB8" w:rsidRPr="008D6C1A" w:rsidRDefault="005B1FB8" w:rsidP="005B1FB8">
      <w:pPr>
        <w:pStyle w:val="Liststycke"/>
        <w:numPr>
          <w:ilvl w:val="0"/>
          <w:numId w:val="43"/>
        </w:numPr>
        <w:spacing w:line="300" w:lineRule="atLeast"/>
      </w:pPr>
      <w:r w:rsidRPr="008D6C1A">
        <w:t>ömsesidigt ansvar för resultatet.</w:t>
      </w:r>
    </w:p>
    <w:bookmarkEnd w:id="30"/>
    <w:p w14:paraId="50288A29" w14:textId="77777777" w:rsidR="005B1FB8" w:rsidRDefault="005B1FB8" w:rsidP="005B1FB8">
      <w:r w:rsidRPr="0086060A">
        <w:t xml:space="preserve">I de fall samarbetet inte fungerar tillfredsställande </w:t>
      </w:r>
      <w:r>
        <w:t xml:space="preserve">har </w:t>
      </w:r>
      <w:r w:rsidRPr="0086060A">
        <w:t>MFD rätt att kräva byte av kundansvarig</w:t>
      </w:r>
      <w:r>
        <w:t xml:space="preserve">, </w:t>
      </w:r>
      <w:r w:rsidRPr="0086060A">
        <w:t xml:space="preserve">tekniskt </w:t>
      </w:r>
      <w:r>
        <w:t>ansvarig eller annan resurs/kompetens.</w:t>
      </w:r>
    </w:p>
    <w:p w14:paraId="3E4936D6" w14:textId="579932E8" w:rsidR="005B1FB8" w:rsidRDefault="005B1FB8" w:rsidP="005B1FB8">
      <w:pPr>
        <w:pStyle w:val="Rubrik2"/>
        <w:keepNext w:val="0"/>
        <w:keepLines w:val="0"/>
        <w:numPr>
          <w:ilvl w:val="2"/>
          <w:numId w:val="37"/>
        </w:numPr>
        <w:spacing w:line="320" w:lineRule="atLeast"/>
      </w:pPr>
      <w:bookmarkStart w:id="31" w:name="_Toc36635415"/>
      <w:bookmarkStart w:id="32" w:name="_Toc36637178"/>
      <w:bookmarkStart w:id="33" w:name="_Toc36723397"/>
      <w:bookmarkStart w:id="34" w:name="_Toc36635416"/>
      <w:bookmarkStart w:id="35" w:name="_Toc36637179"/>
      <w:bookmarkStart w:id="36" w:name="_Toc36723398"/>
      <w:bookmarkStart w:id="37" w:name="_Toc102023931"/>
      <w:bookmarkStart w:id="38" w:name="_Toc102465720"/>
      <w:bookmarkEnd w:id="31"/>
      <w:bookmarkEnd w:id="32"/>
      <w:bookmarkEnd w:id="33"/>
      <w:bookmarkEnd w:id="34"/>
      <w:bookmarkEnd w:id="35"/>
      <w:bookmarkEnd w:id="36"/>
      <w:r w:rsidRPr="00C0021F">
        <w:t xml:space="preserve">Servicenivåer </w:t>
      </w:r>
      <w:bookmarkEnd w:id="37"/>
      <w:bookmarkEnd w:id="38"/>
    </w:p>
    <w:p w14:paraId="19C997D2" w14:textId="1AE928AB" w:rsidR="005B1FB8" w:rsidRDefault="00172518" w:rsidP="005B1FB8">
      <w:r>
        <w:t>Webb</w:t>
      </w:r>
      <w:r w:rsidR="005B1FB8">
        <w:t xml:space="preserve">partner </w:t>
      </w:r>
      <w:r w:rsidR="00F025C0">
        <w:t>har i regel kontakt med</w:t>
      </w:r>
      <w:r w:rsidR="005B1FB8">
        <w:t xml:space="preserve"> två namngivna personer på MFD vid problem eller handhavande. </w:t>
      </w:r>
    </w:p>
    <w:p w14:paraId="65D2123A" w14:textId="77777777" w:rsidR="005B1FB8" w:rsidRDefault="005B1FB8" w:rsidP="005B1FB8">
      <w:r w:rsidRPr="005D602B">
        <w:rPr>
          <w:u w:val="single"/>
        </w:rPr>
        <w:t>Prioritering av ärenden</w:t>
      </w:r>
      <w:r>
        <w:t xml:space="preserve"> görs av beställaren och utifrån en tregradig skala:</w:t>
      </w:r>
    </w:p>
    <w:p w14:paraId="47122B17" w14:textId="77777777" w:rsidR="005B1FB8" w:rsidRDefault="005B1FB8" w:rsidP="005B1FB8">
      <w:pPr>
        <w:pStyle w:val="Liststycke"/>
        <w:numPr>
          <w:ilvl w:val="0"/>
          <w:numId w:val="42"/>
        </w:numPr>
        <w:spacing w:line="300" w:lineRule="atLeast"/>
      </w:pPr>
      <w:r>
        <w:t>Kritiska ärenden (allvarliga fel som påverkar centrala funktioner och verksamheten)</w:t>
      </w:r>
    </w:p>
    <w:p w14:paraId="1F0BDA0A" w14:textId="77777777" w:rsidR="005B1FB8" w:rsidRDefault="005B1FB8" w:rsidP="005B1FB8">
      <w:pPr>
        <w:pStyle w:val="Liststycke"/>
        <w:numPr>
          <w:ilvl w:val="0"/>
          <w:numId w:val="42"/>
        </w:numPr>
        <w:spacing w:line="300" w:lineRule="atLeast"/>
      </w:pPr>
      <w:r>
        <w:t>Övriga ärenden (support av allmänkaraktär, rättning av mindre allvarliga fel eller vidareutveckling)</w:t>
      </w:r>
    </w:p>
    <w:p w14:paraId="24B86C74" w14:textId="77777777" w:rsidR="005B1FB8" w:rsidRDefault="005B1FB8" w:rsidP="005B1FB8">
      <w:pPr>
        <w:pStyle w:val="Liststycke"/>
        <w:numPr>
          <w:ilvl w:val="0"/>
          <w:numId w:val="42"/>
        </w:numPr>
        <w:spacing w:line="300" w:lineRule="atLeast"/>
      </w:pPr>
      <w:r>
        <w:t>Projekt (ärenden som är större och som behöver planeras in i förväg i kalendern i samverkan med MFD)</w:t>
      </w:r>
    </w:p>
    <w:p w14:paraId="5225682B" w14:textId="77777777" w:rsidR="005B1FB8" w:rsidRDefault="005B1FB8" w:rsidP="005B1FB8">
      <w:r w:rsidRPr="004739CA">
        <w:rPr>
          <w:u w:val="single"/>
        </w:rPr>
        <w:t>Bekräftelse på mottaget ärende</w:t>
      </w:r>
      <w:r>
        <w:rPr>
          <w:u w:val="single"/>
        </w:rPr>
        <w:t xml:space="preserve"> med tidsestimat</w:t>
      </w:r>
      <w:r>
        <w:t xml:space="preserve"> ska skickas till beställaren.  </w:t>
      </w:r>
    </w:p>
    <w:p w14:paraId="001A2526" w14:textId="77777777" w:rsidR="005B1FB8" w:rsidRDefault="005B1FB8" w:rsidP="005B1FB8">
      <w:r>
        <w:rPr>
          <w:u w:val="single"/>
        </w:rPr>
        <w:lastRenderedPageBreak/>
        <w:t xml:space="preserve">Ärendet ska påbörjas efter att beställaren godkänt tidsestimatet </w:t>
      </w:r>
      <w:r w:rsidRPr="004739CA">
        <w:t>under kontorstid</w:t>
      </w:r>
      <w:r>
        <w:t xml:space="preserve"> och</w:t>
      </w:r>
      <w:r w:rsidRPr="004739CA">
        <w:t xml:space="preserve"> inom</w:t>
      </w:r>
      <w:r>
        <w:t xml:space="preserve">: </w:t>
      </w:r>
    </w:p>
    <w:p w14:paraId="060FC906" w14:textId="7DC9E03D" w:rsidR="005B1FB8" w:rsidRPr="00982ADF" w:rsidRDefault="005B1FB8" w:rsidP="005B1FB8">
      <w:pPr>
        <w:pStyle w:val="Liststycke"/>
        <w:numPr>
          <w:ilvl w:val="0"/>
          <w:numId w:val="41"/>
        </w:numPr>
        <w:spacing w:line="300" w:lineRule="atLeast"/>
      </w:pPr>
      <w:r>
        <w:t>Kritiska ärenden - s</w:t>
      </w:r>
      <w:r w:rsidRPr="00982ADF">
        <w:t>enast inom 4 timmar</w:t>
      </w:r>
      <w:r w:rsidR="00F025C0">
        <w:t xml:space="preserve"> efter beställarens godkännande</w:t>
      </w:r>
      <w:r>
        <w:t xml:space="preserve"> </w:t>
      </w:r>
    </w:p>
    <w:p w14:paraId="269F90B9" w14:textId="3A903689" w:rsidR="005B1FB8" w:rsidRPr="00982ADF" w:rsidRDefault="005B1FB8" w:rsidP="005B1FB8">
      <w:pPr>
        <w:pStyle w:val="Liststycke"/>
        <w:numPr>
          <w:ilvl w:val="0"/>
          <w:numId w:val="41"/>
        </w:numPr>
        <w:spacing w:line="300" w:lineRule="atLeast"/>
      </w:pPr>
      <w:r>
        <w:t>Övriga ärenden - s</w:t>
      </w:r>
      <w:r w:rsidRPr="00982ADF">
        <w:t xml:space="preserve">enast inom 12 timmar </w:t>
      </w:r>
      <w:r w:rsidR="00F025C0">
        <w:t>efter beställarens godkännande</w:t>
      </w:r>
    </w:p>
    <w:p w14:paraId="527FCB21" w14:textId="77777777" w:rsidR="005B1FB8" w:rsidRDefault="005B1FB8" w:rsidP="005B1FB8">
      <w:pPr>
        <w:pStyle w:val="Liststycke"/>
        <w:numPr>
          <w:ilvl w:val="0"/>
          <w:numId w:val="41"/>
        </w:numPr>
        <w:spacing w:line="300" w:lineRule="atLeast"/>
      </w:pPr>
      <w:r>
        <w:t>Projekt - e</w:t>
      </w:r>
      <w:r w:rsidRPr="00982ADF">
        <w:t>nligt överenskommels</w:t>
      </w:r>
      <w:r>
        <w:t xml:space="preserve">e. </w:t>
      </w:r>
    </w:p>
    <w:p w14:paraId="0BA0944F" w14:textId="25831661" w:rsidR="005B1FB8" w:rsidRDefault="005B1FB8" w:rsidP="005B1FB8">
      <w:pPr>
        <w:pStyle w:val="Liststycke"/>
      </w:pPr>
    </w:p>
    <w:tbl>
      <w:tblPr>
        <w:tblW w:w="8524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682"/>
        <w:gridCol w:w="1842"/>
      </w:tblGrid>
      <w:tr w:rsidR="005B1FB8" w:rsidRPr="00F85B3C" w14:paraId="0709C9E6" w14:textId="77777777" w:rsidTr="00D05067">
        <w:tc>
          <w:tcPr>
            <w:tcW w:w="6682" w:type="dxa"/>
            <w:vAlign w:val="center"/>
          </w:tcPr>
          <w:p w14:paraId="297A7277" w14:textId="6129248D" w:rsidR="005B1FB8" w:rsidRPr="00F85B3C" w:rsidRDefault="005B1FB8" w:rsidP="00D05067">
            <w:pPr>
              <w:spacing w:before="120" w:after="120"/>
              <w:rPr>
                <w:rFonts w:cs="Times New Roman"/>
                <w:szCs w:val="22"/>
              </w:rPr>
            </w:pPr>
            <w:r w:rsidRPr="00F85B3C">
              <w:rPr>
                <w:rFonts w:cs="Times New Roman"/>
                <w:szCs w:val="22"/>
              </w:rPr>
              <w:t xml:space="preserve">Accepteras och uppfylls kraven i </w:t>
            </w:r>
            <w:r w:rsidRPr="00247EC0">
              <w:rPr>
                <w:rFonts w:cs="Times New Roman"/>
                <w:szCs w:val="22"/>
              </w:rPr>
              <w:t>avsnitt 1.1</w:t>
            </w:r>
            <w:r w:rsidR="00247EC0" w:rsidRPr="00247EC0">
              <w:rPr>
                <w:rFonts w:cs="Times New Roman"/>
                <w:szCs w:val="22"/>
              </w:rPr>
              <w:t xml:space="preserve"> inklusive underrubriker</w:t>
            </w:r>
            <w:r w:rsidRPr="00247EC0">
              <w:rPr>
                <w:rFonts w:cs="Times New Roman"/>
                <w:szCs w:val="22"/>
              </w:rPr>
              <w:t>?</w:t>
            </w:r>
            <w:r w:rsidRPr="00126BE9">
              <w:rPr>
                <w:rFonts w:cs="Times New Roman"/>
                <w:szCs w:val="22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59860F67" w14:textId="77777777" w:rsidR="005B1FB8" w:rsidRPr="00F85B3C" w:rsidRDefault="005B1FB8" w:rsidP="00D05067">
            <w:pPr>
              <w:spacing w:before="120" w:after="120"/>
              <w:rPr>
                <w:rFonts w:cs="Times New Roman"/>
                <w:szCs w:val="22"/>
              </w:rPr>
            </w:pPr>
            <w:r w:rsidRPr="00F85B3C">
              <w:rPr>
                <w:rFonts w:cs="Times New Roman"/>
                <w:szCs w:val="22"/>
              </w:rPr>
              <w:t>Ja</w:t>
            </w:r>
            <w:r w:rsidRPr="00F85B3C">
              <w:rPr>
                <w:rFonts w:cs="Times New Roman"/>
                <w:szCs w:val="22"/>
              </w:rPr>
              <w:tab/>
            </w:r>
            <w:r w:rsidRPr="00F85B3C">
              <w:rPr>
                <w:rFonts w:cs="Times New Roman"/>
                <w:szCs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B3C">
              <w:rPr>
                <w:rFonts w:cs="Times New Roman"/>
                <w:szCs w:val="22"/>
              </w:rPr>
              <w:instrText xml:space="preserve"> FORMCHECKBOX </w:instrText>
            </w:r>
            <w:r w:rsidR="00405C94">
              <w:rPr>
                <w:rFonts w:cs="Times New Roman"/>
                <w:szCs w:val="22"/>
              </w:rPr>
            </w:r>
            <w:r w:rsidR="00405C94">
              <w:rPr>
                <w:rFonts w:cs="Times New Roman"/>
                <w:szCs w:val="22"/>
              </w:rPr>
              <w:fldChar w:fldCharType="separate"/>
            </w:r>
            <w:r w:rsidRPr="00F85B3C">
              <w:rPr>
                <w:rFonts w:cs="Times New Roman"/>
                <w:szCs w:val="22"/>
              </w:rPr>
              <w:fldChar w:fldCharType="end"/>
            </w:r>
          </w:p>
        </w:tc>
      </w:tr>
    </w:tbl>
    <w:p w14:paraId="30FE5E75" w14:textId="77777777" w:rsidR="005B1FB8" w:rsidRDefault="005B1FB8" w:rsidP="005B1FB8">
      <w:pPr>
        <w:pStyle w:val="Liststycke"/>
      </w:pPr>
    </w:p>
    <w:p w14:paraId="3355F490" w14:textId="77777777" w:rsidR="005B1FB8" w:rsidRDefault="005B1FB8" w:rsidP="005B1FB8">
      <w:pPr>
        <w:pStyle w:val="Rubrik2"/>
        <w:keepNext w:val="0"/>
        <w:keepLines w:val="0"/>
        <w:numPr>
          <w:ilvl w:val="1"/>
          <w:numId w:val="37"/>
        </w:numPr>
        <w:spacing w:line="320" w:lineRule="atLeast"/>
      </w:pPr>
      <w:bookmarkStart w:id="39" w:name="_Toc36028923"/>
      <w:r>
        <w:t xml:space="preserve"> </w:t>
      </w:r>
      <w:bookmarkStart w:id="40" w:name="_Toc102023932"/>
      <w:bookmarkStart w:id="41" w:name="_Toc102465721"/>
      <w:r>
        <w:t>Tillgänglighet</w:t>
      </w:r>
      <w:bookmarkEnd w:id="39"/>
      <w:bookmarkEnd w:id="40"/>
      <w:bookmarkEnd w:id="41"/>
    </w:p>
    <w:p w14:paraId="0393FE73" w14:textId="177E7B89" w:rsidR="005B1FB8" w:rsidRDefault="005B1FB8" w:rsidP="005B1FB8">
      <w:r w:rsidRPr="00D566CD">
        <w:t>Som</w:t>
      </w:r>
      <w:r w:rsidR="00D2772A">
        <w:t xml:space="preserve"> </w:t>
      </w:r>
      <w:r w:rsidR="00413BC3">
        <w:t>webbpartner</w:t>
      </w:r>
      <w:r w:rsidRPr="00D566CD">
        <w:t xml:space="preserve"> ingår att </w:t>
      </w:r>
      <w:r>
        <w:t xml:space="preserve">ha kompetens att </w:t>
      </w:r>
      <w:r w:rsidRPr="00D566CD">
        <w:t xml:space="preserve">kontrollera och säkerställa att webbplatserna och tjänsterna </w:t>
      </w:r>
      <w:r>
        <w:t xml:space="preserve">lever </w:t>
      </w:r>
      <w:r w:rsidRPr="006663D0">
        <w:t>upp till kraven på tillgänglighet</w:t>
      </w:r>
      <w:r>
        <w:t xml:space="preserve"> enligt </w:t>
      </w:r>
      <w:r w:rsidRPr="0009158F">
        <w:t>Lagen om tillgänglighet till digital offentlig service</w:t>
      </w:r>
      <w:r w:rsidRPr="006663D0">
        <w:t xml:space="preserve">. </w:t>
      </w:r>
      <w:r>
        <w:t xml:space="preserve">Det vill säga att följa den </w:t>
      </w:r>
      <w:r w:rsidRPr="006663D0">
        <w:t>europeisk</w:t>
      </w:r>
      <w:r>
        <w:t>a</w:t>
      </w:r>
      <w:r w:rsidRPr="006663D0">
        <w:t xml:space="preserve"> standard</w:t>
      </w:r>
      <w:r>
        <w:t>en</w:t>
      </w:r>
      <w:r w:rsidRPr="006663D0">
        <w:t xml:space="preserve"> EN 301 549</w:t>
      </w:r>
      <w:r>
        <w:t xml:space="preserve">, </w:t>
      </w:r>
      <w:r w:rsidRPr="006663D0">
        <w:t xml:space="preserve">som </w:t>
      </w:r>
      <w:r>
        <w:t xml:space="preserve">bygger på </w:t>
      </w:r>
      <w:r w:rsidRPr="006663D0">
        <w:t>den internationella standarden WCAG 2.1</w:t>
      </w:r>
      <w:r>
        <w:t xml:space="preserve"> och motsvarande framtida versioner av dessa standarder</w:t>
      </w:r>
      <w:r w:rsidRPr="006663D0">
        <w:t>.</w:t>
      </w:r>
    </w:p>
    <w:p w14:paraId="5F9535DA" w14:textId="77777777" w:rsidR="005B1FB8" w:rsidRDefault="005B1FB8" w:rsidP="005B1FB8">
      <w:r>
        <w:t xml:space="preserve">Koden ska validera utan allvarliga fel och innehållet ska vara uppmärkt med semantiskt korrekt HTML och där det behövs aria-attribut för att </w:t>
      </w:r>
      <w:r w:rsidRPr="00A60CF2">
        <w:t>förmedla</w:t>
      </w:r>
      <w:r>
        <w:t xml:space="preserve"> struktur, relationer och betydelse. </w:t>
      </w:r>
    </w:p>
    <w:p w14:paraId="7A3FCF3F" w14:textId="77777777" w:rsidR="005B1FB8" w:rsidRDefault="005B1FB8" w:rsidP="005B1FB8">
      <w:r>
        <w:t xml:space="preserve">Alla leveranser ska fungera med hjälpmedel, </w:t>
      </w:r>
      <w:r w:rsidRPr="00A9084A">
        <w:t>såsom skärmläsarprogram</w:t>
      </w:r>
      <w:r>
        <w:t xml:space="preserve"> (till exempel Jaws, NVDA)</w:t>
      </w:r>
      <w:r w:rsidRPr="00A9084A">
        <w:t>, förstoringsprogram</w:t>
      </w:r>
      <w:r>
        <w:t xml:space="preserve">, </w:t>
      </w:r>
      <w:r w:rsidRPr="00A9084A">
        <w:t>punktdisplay med mera.</w:t>
      </w:r>
    </w:p>
    <w:p w14:paraId="7CFEA908" w14:textId="08C52F84" w:rsidR="005B1FB8" w:rsidRDefault="005B1FB8" w:rsidP="005B1FB8">
      <w:r>
        <w:t xml:space="preserve">Vid avvikelser ska den </w:t>
      </w:r>
      <w:r w:rsidR="007E3C98">
        <w:t>webbpartner</w:t>
      </w:r>
      <w:r>
        <w:t xml:space="preserve">n rapportera hur webbplatsens tillgänglighetsredogörelse behöver revideras för att vara fortsatt aktuell och skapa en åtgärdslista för MFD att ta ställning till. </w:t>
      </w:r>
    </w:p>
    <w:p w14:paraId="50A78F91" w14:textId="7DE9DCB2" w:rsidR="005B1FB8" w:rsidRDefault="005B1FB8" w:rsidP="005B1FB8">
      <w:r w:rsidRPr="00D566CD">
        <w:t xml:space="preserve">Det ingår också att bidra med expertråd och aktuella kunskaper om hur innehåll bör utformas för att webbplatser och tjänster ska uppfylla </w:t>
      </w:r>
      <w:r>
        <w:t>lag</w:t>
      </w:r>
      <w:r w:rsidRPr="00D566CD">
        <w:t>kraven</w:t>
      </w:r>
      <w:r>
        <w:t xml:space="preserve"> (möjlig att uppfatta, hanterbar, begriplig och r</w:t>
      </w:r>
      <w:r w:rsidR="00167074">
        <w:t>o</w:t>
      </w:r>
      <w:r>
        <w:t xml:space="preserve">bust). </w:t>
      </w:r>
    </w:p>
    <w:tbl>
      <w:tblPr>
        <w:tblW w:w="8524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682"/>
        <w:gridCol w:w="1842"/>
      </w:tblGrid>
      <w:tr w:rsidR="005B1FB8" w:rsidRPr="00F85B3C" w14:paraId="51084EE5" w14:textId="77777777" w:rsidTr="00D05067">
        <w:tc>
          <w:tcPr>
            <w:tcW w:w="6682" w:type="dxa"/>
            <w:vAlign w:val="center"/>
          </w:tcPr>
          <w:p w14:paraId="54FF3923" w14:textId="35A11D40" w:rsidR="005B1FB8" w:rsidRPr="00F85B3C" w:rsidRDefault="005B1FB8" w:rsidP="00D05067">
            <w:pPr>
              <w:spacing w:before="120" w:after="120"/>
              <w:rPr>
                <w:rFonts w:cs="Times New Roman"/>
                <w:szCs w:val="22"/>
              </w:rPr>
            </w:pPr>
            <w:r w:rsidRPr="00F85B3C">
              <w:rPr>
                <w:rFonts w:cs="Times New Roman"/>
                <w:szCs w:val="22"/>
              </w:rPr>
              <w:t xml:space="preserve">Accepteras och uppfylls kraven i </w:t>
            </w:r>
            <w:r w:rsidRPr="00126BE9">
              <w:rPr>
                <w:rFonts w:cs="Times New Roman"/>
                <w:szCs w:val="22"/>
              </w:rPr>
              <w:t xml:space="preserve">avsnitt </w:t>
            </w:r>
            <w:r w:rsidRPr="00247EC0">
              <w:rPr>
                <w:rFonts w:cs="Times New Roman"/>
                <w:szCs w:val="22"/>
              </w:rPr>
              <w:t>1</w:t>
            </w:r>
            <w:r w:rsidR="000F2003" w:rsidRPr="00247EC0">
              <w:rPr>
                <w:rFonts w:cs="Times New Roman"/>
                <w:szCs w:val="22"/>
              </w:rPr>
              <w:t>.2</w:t>
            </w:r>
            <w:r w:rsidRPr="00247EC0">
              <w:rPr>
                <w:rFonts w:cs="Times New Roman"/>
                <w:szCs w:val="22"/>
              </w:rPr>
              <w:t>?</w:t>
            </w:r>
            <w:r w:rsidRPr="00126BE9">
              <w:rPr>
                <w:rFonts w:cs="Times New Roman"/>
                <w:szCs w:val="22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5E3FCF80" w14:textId="77777777" w:rsidR="005B1FB8" w:rsidRPr="00F85B3C" w:rsidRDefault="005B1FB8" w:rsidP="00D05067">
            <w:pPr>
              <w:spacing w:before="120" w:after="120"/>
              <w:rPr>
                <w:rFonts w:cs="Times New Roman"/>
                <w:szCs w:val="22"/>
              </w:rPr>
            </w:pPr>
            <w:r w:rsidRPr="00F85B3C">
              <w:rPr>
                <w:rFonts w:cs="Times New Roman"/>
                <w:szCs w:val="22"/>
              </w:rPr>
              <w:t>Ja</w:t>
            </w:r>
            <w:r w:rsidRPr="00F85B3C">
              <w:rPr>
                <w:rFonts w:cs="Times New Roman"/>
                <w:szCs w:val="22"/>
              </w:rPr>
              <w:tab/>
            </w:r>
            <w:r w:rsidRPr="00F85B3C">
              <w:rPr>
                <w:rFonts w:cs="Times New Roman"/>
                <w:szCs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B3C">
              <w:rPr>
                <w:rFonts w:cs="Times New Roman"/>
                <w:szCs w:val="22"/>
              </w:rPr>
              <w:instrText xml:space="preserve"> FORMCHECKBOX </w:instrText>
            </w:r>
            <w:r w:rsidR="00405C94">
              <w:rPr>
                <w:rFonts w:cs="Times New Roman"/>
                <w:szCs w:val="22"/>
              </w:rPr>
            </w:r>
            <w:r w:rsidR="00405C94">
              <w:rPr>
                <w:rFonts w:cs="Times New Roman"/>
                <w:szCs w:val="22"/>
              </w:rPr>
              <w:fldChar w:fldCharType="separate"/>
            </w:r>
            <w:r w:rsidRPr="00F85B3C">
              <w:rPr>
                <w:rFonts w:cs="Times New Roman"/>
                <w:szCs w:val="22"/>
              </w:rPr>
              <w:fldChar w:fldCharType="end"/>
            </w:r>
          </w:p>
        </w:tc>
      </w:tr>
    </w:tbl>
    <w:p w14:paraId="7EF9ECD2" w14:textId="77777777" w:rsidR="005B1FB8" w:rsidRDefault="005B1FB8" w:rsidP="005B1FB8"/>
    <w:p w14:paraId="473B8AA9" w14:textId="77777777" w:rsidR="005B1FB8" w:rsidRDefault="005B1FB8" w:rsidP="005B1FB8">
      <w:pPr>
        <w:pStyle w:val="Rubrik2"/>
        <w:keepNext w:val="0"/>
        <w:keepLines w:val="0"/>
        <w:numPr>
          <w:ilvl w:val="1"/>
          <w:numId w:val="37"/>
        </w:numPr>
        <w:spacing w:line="320" w:lineRule="atLeast"/>
      </w:pPr>
      <w:r>
        <w:t xml:space="preserve"> </w:t>
      </w:r>
      <w:bookmarkStart w:id="42" w:name="_Toc36028924"/>
      <w:bookmarkStart w:id="43" w:name="_Toc102023933"/>
      <w:bookmarkStart w:id="44" w:name="_Toc102465722"/>
      <w:r>
        <w:t>Visuell identitet och digital stilmall</w:t>
      </w:r>
      <w:bookmarkEnd w:id="42"/>
      <w:bookmarkEnd w:id="43"/>
      <w:bookmarkEnd w:id="44"/>
    </w:p>
    <w:p w14:paraId="52435F31" w14:textId="46C78886" w:rsidR="005B1FB8" w:rsidRDefault="005B1FB8" w:rsidP="005B1FB8">
      <w:r>
        <w:t xml:space="preserve">Webbplatsen mfd.se följer </w:t>
      </w:r>
      <w:proofErr w:type="gramStart"/>
      <w:r>
        <w:t>MFDs</w:t>
      </w:r>
      <w:proofErr w:type="gramEnd"/>
      <w:r>
        <w:t xml:space="preserve"> visuella identitet och ska fungera som digital stilmall för andra webbplatser och tjänster. </w:t>
      </w:r>
    </w:p>
    <w:tbl>
      <w:tblPr>
        <w:tblW w:w="8524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682"/>
        <w:gridCol w:w="1842"/>
      </w:tblGrid>
      <w:tr w:rsidR="005B1FB8" w:rsidRPr="00F85B3C" w14:paraId="29F5DF00" w14:textId="77777777" w:rsidTr="00D05067">
        <w:tc>
          <w:tcPr>
            <w:tcW w:w="6682" w:type="dxa"/>
            <w:vAlign w:val="center"/>
          </w:tcPr>
          <w:p w14:paraId="33352139" w14:textId="755F531F" w:rsidR="005B1FB8" w:rsidRPr="00F85B3C" w:rsidRDefault="005B1FB8" w:rsidP="00D05067">
            <w:pPr>
              <w:spacing w:before="120" w:after="120"/>
              <w:rPr>
                <w:rFonts w:cs="Times New Roman"/>
                <w:szCs w:val="22"/>
              </w:rPr>
            </w:pPr>
            <w:r w:rsidRPr="00F85B3C">
              <w:rPr>
                <w:rFonts w:cs="Times New Roman"/>
                <w:szCs w:val="22"/>
              </w:rPr>
              <w:t xml:space="preserve">Accepteras och uppfylls kraven i </w:t>
            </w:r>
            <w:r w:rsidRPr="00247EC0">
              <w:rPr>
                <w:rFonts w:cs="Times New Roman"/>
                <w:szCs w:val="22"/>
              </w:rPr>
              <w:t>avsnitt 1</w:t>
            </w:r>
            <w:r w:rsidR="000F2003" w:rsidRPr="00247EC0">
              <w:rPr>
                <w:rFonts w:cs="Times New Roman"/>
                <w:szCs w:val="22"/>
              </w:rPr>
              <w:t>.3</w:t>
            </w:r>
            <w:r w:rsidRPr="00247EC0">
              <w:rPr>
                <w:rFonts w:cs="Times New Roman"/>
                <w:szCs w:val="22"/>
              </w:rPr>
              <w:t>?</w:t>
            </w:r>
            <w:r w:rsidRPr="00126BE9">
              <w:rPr>
                <w:rFonts w:cs="Times New Roman"/>
                <w:szCs w:val="22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848551C" w14:textId="77777777" w:rsidR="005B1FB8" w:rsidRPr="00F85B3C" w:rsidRDefault="005B1FB8" w:rsidP="00D05067">
            <w:pPr>
              <w:spacing w:before="120" w:after="120"/>
              <w:rPr>
                <w:rFonts w:cs="Times New Roman"/>
                <w:szCs w:val="22"/>
              </w:rPr>
            </w:pPr>
            <w:r w:rsidRPr="00F85B3C">
              <w:rPr>
                <w:rFonts w:cs="Times New Roman"/>
                <w:szCs w:val="22"/>
              </w:rPr>
              <w:t>Ja</w:t>
            </w:r>
            <w:r w:rsidRPr="00F85B3C">
              <w:rPr>
                <w:rFonts w:cs="Times New Roman"/>
                <w:szCs w:val="22"/>
              </w:rPr>
              <w:tab/>
            </w:r>
            <w:r w:rsidRPr="00F85B3C">
              <w:rPr>
                <w:rFonts w:cs="Times New Roman"/>
                <w:szCs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B3C">
              <w:rPr>
                <w:rFonts w:cs="Times New Roman"/>
                <w:szCs w:val="22"/>
              </w:rPr>
              <w:instrText xml:space="preserve"> FORMCHECKBOX </w:instrText>
            </w:r>
            <w:r w:rsidR="00405C94">
              <w:rPr>
                <w:rFonts w:cs="Times New Roman"/>
                <w:szCs w:val="22"/>
              </w:rPr>
            </w:r>
            <w:r w:rsidR="00405C94">
              <w:rPr>
                <w:rFonts w:cs="Times New Roman"/>
                <w:szCs w:val="22"/>
              </w:rPr>
              <w:fldChar w:fldCharType="separate"/>
            </w:r>
            <w:r w:rsidRPr="00F85B3C">
              <w:rPr>
                <w:rFonts w:cs="Times New Roman"/>
                <w:szCs w:val="22"/>
              </w:rPr>
              <w:fldChar w:fldCharType="end"/>
            </w:r>
          </w:p>
        </w:tc>
      </w:tr>
    </w:tbl>
    <w:p w14:paraId="6FCD54A5" w14:textId="54880267" w:rsidR="0039598B" w:rsidRDefault="0039598B" w:rsidP="005B1FB8"/>
    <w:p w14:paraId="00D0FF24" w14:textId="77777777" w:rsidR="0039598B" w:rsidRDefault="0039598B">
      <w:pPr>
        <w:spacing w:after="200" w:line="276" w:lineRule="auto"/>
      </w:pPr>
      <w:r>
        <w:br w:type="page"/>
      </w:r>
    </w:p>
    <w:p w14:paraId="7DA7C6EB" w14:textId="77777777" w:rsidR="005B1FB8" w:rsidRDefault="005B1FB8" w:rsidP="005B1FB8">
      <w:pPr>
        <w:pStyle w:val="Rubrik2"/>
        <w:keepNext w:val="0"/>
        <w:keepLines w:val="0"/>
        <w:numPr>
          <w:ilvl w:val="1"/>
          <w:numId w:val="37"/>
        </w:numPr>
        <w:spacing w:line="320" w:lineRule="atLeast"/>
      </w:pPr>
      <w:r>
        <w:lastRenderedPageBreak/>
        <w:t xml:space="preserve"> </w:t>
      </w:r>
      <w:bookmarkStart w:id="45" w:name="_Toc36028925"/>
      <w:bookmarkStart w:id="46" w:name="_Toc102023934"/>
      <w:bookmarkStart w:id="47" w:name="_Toc102465723"/>
      <w:r>
        <w:t>Intern och extern sökmotoroptimering</w:t>
      </w:r>
      <w:bookmarkEnd w:id="45"/>
      <w:bookmarkEnd w:id="46"/>
      <w:bookmarkEnd w:id="47"/>
    </w:p>
    <w:p w14:paraId="1220A779" w14:textId="3BB46526" w:rsidR="000C5D06" w:rsidRPr="000C5D06" w:rsidRDefault="00042442" w:rsidP="00212F02">
      <w:r>
        <w:t>Webb</w:t>
      </w:r>
      <w:r w:rsidR="005B1FB8">
        <w:t xml:space="preserve">partner ska, vid ny- och vidareutveckling av webbplatser och digitala tjänster, följa best practice för rankning och sökträffar i </w:t>
      </w:r>
      <w:r w:rsidR="005B1FB8" w:rsidRPr="00487F48">
        <w:t>både interna och externa</w:t>
      </w:r>
      <w:r w:rsidR="005B1FB8" w:rsidRPr="00826FA1">
        <w:t xml:space="preserve"> </w:t>
      </w:r>
      <w:r w:rsidR="005B1FB8">
        <w:t>sökmotorer</w:t>
      </w:r>
      <w:r w:rsidR="005B1FB8" w:rsidRPr="00487F48">
        <w:t xml:space="preserve">. I nuläget </w:t>
      </w:r>
      <w:r w:rsidR="0034381D">
        <w:t xml:space="preserve">avser </w:t>
      </w:r>
      <w:r w:rsidR="005B1FB8" w:rsidRPr="00487F48">
        <w:t xml:space="preserve">den interna sökmotoroptimeringen sökmotorn </w:t>
      </w:r>
      <w:r w:rsidR="005B1FB8">
        <w:t xml:space="preserve">Epi </w:t>
      </w:r>
      <w:r w:rsidR="005B1FB8" w:rsidRPr="00487F48">
        <w:t xml:space="preserve">Find </w:t>
      </w:r>
      <w:r w:rsidR="005B1FB8">
        <w:t xml:space="preserve">på </w:t>
      </w:r>
      <w:r w:rsidR="0034381D">
        <w:t xml:space="preserve">webbplatsen </w:t>
      </w:r>
      <w:r w:rsidR="005B1FB8" w:rsidRPr="00487F48">
        <w:t>mfd.se.</w:t>
      </w:r>
      <w:r w:rsidR="005B1FB8">
        <w:t xml:space="preserve"> </w:t>
      </w:r>
      <w:bookmarkStart w:id="48" w:name="_Hlk80782990"/>
      <w:r w:rsidR="000C5D06">
        <w:t xml:space="preserve"> </w:t>
      </w:r>
    </w:p>
    <w:tbl>
      <w:tblPr>
        <w:tblW w:w="8524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682"/>
        <w:gridCol w:w="1842"/>
      </w:tblGrid>
      <w:tr w:rsidR="00896D2E" w:rsidRPr="00F85B3C" w14:paraId="4F94A0E8" w14:textId="77777777" w:rsidTr="00961EF4">
        <w:tc>
          <w:tcPr>
            <w:tcW w:w="6682" w:type="dxa"/>
            <w:vAlign w:val="center"/>
          </w:tcPr>
          <w:p w14:paraId="0AC95636" w14:textId="050DA3F8" w:rsidR="00896D2E" w:rsidRPr="00F85B3C" w:rsidRDefault="00896D2E" w:rsidP="00961EF4">
            <w:pPr>
              <w:spacing w:before="120" w:after="120"/>
              <w:rPr>
                <w:rFonts w:cs="Times New Roman"/>
                <w:szCs w:val="22"/>
              </w:rPr>
            </w:pPr>
            <w:r w:rsidRPr="00F85B3C">
              <w:rPr>
                <w:rFonts w:cs="Times New Roman"/>
                <w:szCs w:val="22"/>
              </w:rPr>
              <w:t xml:space="preserve">Accepteras och uppfylls kraven i </w:t>
            </w:r>
            <w:r w:rsidRPr="00126BE9">
              <w:rPr>
                <w:rFonts w:cs="Times New Roman"/>
                <w:szCs w:val="22"/>
              </w:rPr>
              <w:t xml:space="preserve">avsnitt </w:t>
            </w:r>
            <w:r w:rsidRPr="00247EC0">
              <w:rPr>
                <w:rFonts w:cs="Times New Roman"/>
                <w:szCs w:val="22"/>
              </w:rPr>
              <w:t>1</w:t>
            </w:r>
            <w:r w:rsidR="000F2003" w:rsidRPr="00247EC0">
              <w:rPr>
                <w:rFonts w:cs="Times New Roman"/>
                <w:szCs w:val="22"/>
              </w:rPr>
              <w:t>.4</w:t>
            </w:r>
            <w:r w:rsidRPr="00247EC0">
              <w:rPr>
                <w:rFonts w:cs="Times New Roman"/>
                <w:szCs w:val="22"/>
              </w:rPr>
              <w:t>?</w:t>
            </w:r>
            <w:r w:rsidRPr="00126BE9">
              <w:rPr>
                <w:rFonts w:cs="Times New Roman"/>
                <w:szCs w:val="22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68FD117C" w14:textId="662E9DC7" w:rsidR="00896D2E" w:rsidRPr="00F85B3C" w:rsidRDefault="00896D2E" w:rsidP="00961EF4">
            <w:pPr>
              <w:spacing w:before="120" w:after="120"/>
              <w:rPr>
                <w:rFonts w:cs="Times New Roman"/>
                <w:szCs w:val="22"/>
              </w:rPr>
            </w:pPr>
            <w:r w:rsidRPr="00F85B3C">
              <w:rPr>
                <w:rFonts w:cs="Times New Roman"/>
                <w:szCs w:val="22"/>
              </w:rPr>
              <w:t>Ja</w:t>
            </w:r>
            <w:r w:rsidRPr="00F85B3C">
              <w:rPr>
                <w:rFonts w:cs="Times New Roman"/>
                <w:szCs w:val="22"/>
              </w:rPr>
              <w:tab/>
            </w:r>
            <w:r w:rsidRPr="00F85B3C">
              <w:rPr>
                <w:rFonts w:cs="Times New Roman"/>
                <w:szCs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5B3C">
              <w:rPr>
                <w:rFonts w:cs="Times New Roman"/>
                <w:szCs w:val="22"/>
              </w:rPr>
              <w:instrText xml:space="preserve"> FORMCHECKBOX </w:instrText>
            </w:r>
            <w:r w:rsidR="00405C94">
              <w:rPr>
                <w:rFonts w:cs="Times New Roman"/>
                <w:szCs w:val="22"/>
              </w:rPr>
            </w:r>
            <w:r w:rsidR="00405C94">
              <w:rPr>
                <w:rFonts w:cs="Times New Roman"/>
                <w:szCs w:val="22"/>
              </w:rPr>
              <w:fldChar w:fldCharType="separate"/>
            </w:r>
            <w:r w:rsidRPr="00F85B3C">
              <w:rPr>
                <w:rFonts w:cs="Times New Roman"/>
                <w:szCs w:val="22"/>
              </w:rPr>
              <w:fldChar w:fldCharType="end"/>
            </w:r>
          </w:p>
        </w:tc>
      </w:tr>
    </w:tbl>
    <w:p w14:paraId="424BC646" w14:textId="12993647" w:rsidR="007E3C98" w:rsidRDefault="007E3C98">
      <w:pPr>
        <w:spacing w:after="200" w:line="276" w:lineRule="auto"/>
        <w:rPr>
          <w:rFonts w:eastAsiaTheme="majorEastAsia" w:cs="Times New Roman"/>
          <w:b/>
          <w:bCs/>
        </w:rPr>
      </w:pPr>
    </w:p>
    <w:p w14:paraId="47F05629" w14:textId="3F62FA77" w:rsidR="005B1FB8" w:rsidRPr="001C106F" w:rsidRDefault="005B1FB8" w:rsidP="001C106F">
      <w:pPr>
        <w:pStyle w:val="NumRubrik1"/>
        <w:numPr>
          <w:ilvl w:val="0"/>
          <w:numId w:val="37"/>
        </w:numPr>
        <w:tabs>
          <w:tab w:val="num" w:pos="144"/>
        </w:tabs>
        <w:ind w:left="624" w:hanging="624"/>
        <w:rPr>
          <w:color w:val="000000" w:themeColor="text1"/>
        </w:rPr>
      </w:pPr>
      <w:bookmarkStart w:id="49" w:name="_Toc36028929"/>
      <w:bookmarkStart w:id="50" w:name="_Toc102023937"/>
      <w:bookmarkStart w:id="51" w:name="_Toc102465724"/>
      <w:bookmarkEnd w:id="48"/>
      <w:r w:rsidRPr="001C106F">
        <w:rPr>
          <w:color w:val="000000" w:themeColor="text1"/>
        </w:rPr>
        <w:t xml:space="preserve">Organisation och </w:t>
      </w:r>
      <w:r w:rsidR="00247EC0">
        <w:rPr>
          <w:color w:val="000000" w:themeColor="text1"/>
        </w:rPr>
        <w:t>förhållningssätt</w:t>
      </w:r>
      <w:bookmarkEnd w:id="49"/>
      <w:bookmarkEnd w:id="50"/>
      <w:bookmarkEnd w:id="51"/>
    </w:p>
    <w:p w14:paraId="6A26352A" w14:textId="6A56066B" w:rsidR="005B1FB8" w:rsidRPr="00C72725" w:rsidRDefault="005B1FB8" w:rsidP="005B1FB8">
      <w:r w:rsidRPr="00C72725">
        <w:t>En</w:t>
      </w:r>
      <w:r w:rsidR="00D2772A">
        <w:t xml:space="preserve"> </w:t>
      </w:r>
      <w:r w:rsidR="00413BC3">
        <w:t>webbpartner</w:t>
      </w:r>
      <w:r w:rsidRPr="00C72725">
        <w:t xml:space="preserve"> ska ha</w:t>
      </w:r>
      <w:r>
        <w:t xml:space="preserve"> </w:t>
      </w:r>
      <w:r w:rsidRPr="00C72725">
        <w:t>erfarenhet,</w:t>
      </w:r>
      <w:r>
        <w:t xml:space="preserve"> kunskap, </w:t>
      </w:r>
      <w:r w:rsidRPr="00C72725">
        <w:t>resurser och tillr</w:t>
      </w:r>
      <w:r w:rsidRPr="00C72725">
        <w:rPr>
          <w:rFonts w:hint="eastAsia"/>
        </w:rPr>
        <w:t>ä</w:t>
      </w:r>
      <w:r w:rsidRPr="00C72725">
        <w:t xml:space="preserve">cklig kapacitet </w:t>
      </w:r>
      <w:r>
        <w:t xml:space="preserve">och kreativ förmåga </w:t>
      </w:r>
      <w:r w:rsidRPr="00C72725">
        <w:t xml:space="preserve">att leverera </w:t>
      </w:r>
      <w:r>
        <w:t>webbyrå</w:t>
      </w:r>
      <w:r w:rsidRPr="00C72725">
        <w:t>tj</w:t>
      </w:r>
      <w:r w:rsidRPr="00C72725">
        <w:rPr>
          <w:rFonts w:hint="eastAsia"/>
        </w:rPr>
        <w:t>ä</w:t>
      </w:r>
      <w:r w:rsidRPr="00C72725">
        <w:t>nster i den omfattning och komplexitet som framg</w:t>
      </w:r>
      <w:r w:rsidRPr="00C72725">
        <w:rPr>
          <w:rFonts w:hint="eastAsia"/>
        </w:rPr>
        <w:t>å</w:t>
      </w:r>
      <w:r w:rsidRPr="00C72725">
        <w:t>r av denna inbjudan.</w:t>
      </w:r>
    </w:p>
    <w:p w14:paraId="56D27708" w14:textId="0EC46D4C" w:rsidR="005B1FB8" w:rsidRPr="00CE5C87" w:rsidRDefault="00042442" w:rsidP="005B1FB8">
      <w:r>
        <w:t>Webb</w:t>
      </w:r>
      <w:r w:rsidR="005B1FB8">
        <w:t>partner</w:t>
      </w:r>
      <w:r w:rsidR="005B1FB8" w:rsidRPr="00CE5C87">
        <w:t xml:space="preserve"> ska </w:t>
      </w:r>
      <w:r w:rsidR="005B1FB8">
        <w:t xml:space="preserve">ha en organisation som </w:t>
      </w:r>
      <w:r w:rsidR="005B1FB8" w:rsidRPr="00CE5C87">
        <w:t>s</w:t>
      </w:r>
      <w:r w:rsidR="005B1FB8" w:rsidRPr="00CE5C87">
        <w:rPr>
          <w:rFonts w:hint="cs"/>
        </w:rPr>
        <w:t>ä</w:t>
      </w:r>
      <w:r w:rsidR="005B1FB8" w:rsidRPr="00CE5C87">
        <w:t>kerst</w:t>
      </w:r>
      <w:r w:rsidR="005B1FB8" w:rsidRPr="00CE5C87">
        <w:rPr>
          <w:rFonts w:hint="cs"/>
        </w:rPr>
        <w:t>ä</w:t>
      </w:r>
      <w:r w:rsidR="005B1FB8" w:rsidRPr="00CE5C87">
        <w:t>ll</w:t>
      </w:r>
      <w:r w:rsidR="005B1FB8">
        <w:t>er</w:t>
      </w:r>
      <w:r w:rsidR="005B1FB8" w:rsidRPr="00CE5C87">
        <w:t xml:space="preserve"> kontinuitet och </w:t>
      </w:r>
      <w:r w:rsidR="005B1FB8">
        <w:t xml:space="preserve">som </w:t>
      </w:r>
      <w:r w:rsidR="005B1FB8" w:rsidRPr="00CE5C87">
        <w:t>minska</w:t>
      </w:r>
      <w:r w:rsidR="005B1FB8">
        <w:t>r</w:t>
      </w:r>
      <w:r w:rsidR="005B1FB8" w:rsidRPr="00CE5C87">
        <w:t xml:space="preserve"> s</w:t>
      </w:r>
      <w:r w:rsidR="005B1FB8" w:rsidRPr="00CE5C87">
        <w:rPr>
          <w:rFonts w:hint="cs"/>
        </w:rPr>
        <w:t>å</w:t>
      </w:r>
      <w:r w:rsidR="005B1FB8" w:rsidRPr="00CE5C87">
        <w:t>rbarheten vid eventuell sjukdom, personaloms</w:t>
      </w:r>
      <w:r w:rsidR="005B1FB8" w:rsidRPr="00CE5C87">
        <w:rPr>
          <w:rFonts w:hint="cs"/>
        </w:rPr>
        <w:t>ä</w:t>
      </w:r>
      <w:r w:rsidR="005B1FB8" w:rsidRPr="00CE5C87">
        <w:t>ttning</w:t>
      </w:r>
      <w:r w:rsidR="005B1FB8">
        <w:t>, arbetstoppar</w:t>
      </w:r>
      <w:r w:rsidR="005B1FB8" w:rsidRPr="00CE5C87">
        <w:t xml:space="preserve"> etc.</w:t>
      </w:r>
      <w:r w:rsidR="005B1FB8">
        <w:t xml:space="preserve"> Det ska finnas upparbetade och dokumenterade metoder och verktyg för kvalitetssäkring, rapportering och samverkan med kund och som är anpassade för förutsättningarna vid förvaltning, vidareutveckling och nyutveckling. </w:t>
      </w:r>
    </w:p>
    <w:p w14:paraId="632D4186" w14:textId="5E3C1C3F" w:rsidR="005B1FB8" w:rsidRDefault="00042442" w:rsidP="005B1FB8">
      <w:r>
        <w:t>Webb</w:t>
      </w:r>
      <w:r w:rsidR="005B1FB8">
        <w:t>partner</w:t>
      </w:r>
      <w:r w:rsidR="005B1FB8" w:rsidRPr="00C72725">
        <w:t xml:space="preserve"> ska ha ett </w:t>
      </w:r>
      <w:r w:rsidR="005B1FB8" w:rsidRPr="00F01E0D">
        <w:rPr>
          <w:b/>
        </w:rPr>
        <w:t>proaktivt f</w:t>
      </w:r>
      <w:r w:rsidR="005B1FB8" w:rsidRPr="00F01E0D">
        <w:rPr>
          <w:rFonts w:hint="eastAsia"/>
          <w:b/>
        </w:rPr>
        <w:t>ö</w:t>
      </w:r>
      <w:r w:rsidR="005B1FB8" w:rsidRPr="00F01E0D">
        <w:rPr>
          <w:b/>
        </w:rPr>
        <w:t>rh</w:t>
      </w:r>
      <w:r w:rsidR="005B1FB8" w:rsidRPr="00F01E0D">
        <w:rPr>
          <w:rFonts w:hint="eastAsia"/>
          <w:b/>
        </w:rPr>
        <w:t>å</w:t>
      </w:r>
      <w:r w:rsidR="005B1FB8" w:rsidRPr="00F01E0D">
        <w:rPr>
          <w:b/>
        </w:rPr>
        <w:t>llningss</w:t>
      </w:r>
      <w:r w:rsidR="005B1FB8" w:rsidRPr="00F01E0D">
        <w:rPr>
          <w:rFonts w:hint="eastAsia"/>
          <w:b/>
        </w:rPr>
        <w:t>ä</w:t>
      </w:r>
      <w:r w:rsidR="005B1FB8" w:rsidRPr="00F01E0D">
        <w:rPr>
          <w:b/>
        </w:rPr>
        <w:t>tt</w:t>
      </w:r>
      <w:r w:rsidR="005B1FB8" w:rsidRPr="00C72725">
        <w:t>. Med detta avses till exempel</w:t>
      </w:r>
      <w:r w:rsidR="005B1FB8">
        <w:t>:</w:t>
      </w:r>
    </w:p>
    <w:p w14:paraId="5A37A6CB" w14:textId="34766EF2" w:rsidR="005B1FB8" w:rsidRDefault="005B1FB8" w:rsidP="005B1FB8">
      <w:pPr>
        <w:pStyle w:val="Liststycke"/>
        <w:numPr>
          <w:ilvl w:val="0"/>
          <w:numId w:val="46"/>
        </w:numPr>
        <w:spacing w:line="300" w:lineRule="atLeast"/>
      </w:pPr>
      <w:r w:rsidRPr="00C72725">
        <w:t>att vara id</w:t>
      </w:r>
      <w:r w:rsidRPr="00C72725">
        <w:rPr>
          <w:rFonts w:hint="eastAsia"/>
        </w:rPr>
        <w:t>é</w:t>
      </w:r>
      <w:r w:rsidRPr="00C72725">
        <w:t xml:space="preserve">rik och att ge </w:t>
      </w:r>
      <w:r>
        <w:t>myndigheten stöd och råd i frågor som rör webbplattformen, sökmotoroptimering, statistikverktyg (och andra ver</w:t>
      </w:r>
      <w:r w:rsidR="0034381D">
        <w:t>k</w:t>
      </w:r>
      <w:r>
        <w:t xml:space="preserve">tyg som används på webbplatsen), </w:t>
      </w:r>
    </w:p>
    <w:p w14:paraId="24068FEA" w14:textId="77777777" w:rsidR="005B1FB8" w:rsidRDefault="005B1FB8" w:rsidP="005B1FB8">
      <w:pPr>
        <w:pStyle w:val="Liststycke"/>
        <w:numPr>
          <w:ilvl w:val="0"/>
          <w:numId w:val="46"/>
        </w:numPr>
        <w:spacing w:line="300" w:lineRule="atLeast"/>
      </w:pPr>
      <w:r>
        <w:t xml:space="preserve">att </w:t>
      </w:r>
      <w:r w:rsidRPr="00C72725">
        <w:t>l</w:t>
      </w:r>
      <w:r w:rsidRPr="00C72725">
        <w:rPr>
          <w:rFonts w:hint="eastAsia"/>
        </w:rPr>
        <w:t>ö</w:t>
      </w:r>
      <w:r w:rsidRPr="00C72725">
        <w:t xml:space="preserve">pande informera </w:t>
      </w:r>
      <w:r>
        <w:t xml:space="preserve">myndigheten </w:t>
      </w:r>
      <w:r w:rsidRPr="00C72725">
        <w:t>om viktiga trender och f</w:t>
      </w:r>
      <w:r w:rsidRPr="00C72725">
        <w:rPr>
          <w:rFonts w:hint="eastAsia"/>
        </w:rPr>
        <w:t>ö</w:t>
      </w:r>
      <w:r w:rsidRPr="00C72725">
        <w:t>r</w:t>
      </w:r>
      <w:r w:rsidRPr="00C72725">
        <w:rPr>
          <w:rFonts w:hint="eastAsia"/>
        </w:rPr>
        <w:t>ä</w:t>
      </w:r>
      <w:r w:rsidRPr="00C72725">
        <w:t>ndringar</w:t>
      </w:r>
      <w:r>
        <w:t xml:space="preserve"> som kan påverka våra webbplatser och digitala tjänster. </w:t>
      </w:r>
    </w:p>
    <w:p w14:paraId="2ACBD981" w14:textId="38A6823B" w:rsidR="005B1FB8" w:rsidRDefault="005B1FB8" w:rsidP="005B1FB8">
      <w:pPr>
        <w:pStyle w:val="Liststycke"/>
        <w:numPr>
          <w:ilvl w:val="0"/>
          <w:numId w:val="46"/>
        </w:numPr>
        <w:spacing w:line="300" w:lineRule="atLeast"/>
      </w:pPr>
      <w:r>
        <w:t>att ny utveckling ska vara testad av</w:t>
      </w:r>
      <w:r w:rsidR="00D2772A">
        <w:t xml:space="preserve"> </w:t>
      </w:r>
      <w:r w:rsidR="00413BC3">
        <w:t>webbpartner</w:t>
      </w:r>
      <w:r>
        <w:t xml:space="preserve"> innan leverans till MFD,</w:t>
      </w:r>
    </w:p>
    <w:p w14:paraId="6963E701" w14:textId="77777777" w:rsidR="005B1FB8" w:rsidRDefault="005B1FB8" w:rsidP="005B1FB8">
      <w:pPr>
        <w:pStyle w:val="Liststycke"/>
        <w:numPr>
          <w:ilvl w:val="0"/>
          <w:numId w:val="46"/>
        </w:numPr>
        <w:spacing w:line="300" w:lineRule="atLeast"/>
      </w:pPr>
      <w:r>
        <w:t xml:space="preserve">att tipsa myndigheten om nya funktioner i Episerver och hur de kan användas på mfd.se, </w:t>
      </w:r>
    </w:p>
    <w:p w14:paraId="38A1F398" w14:textId="0A34B197" w:rsidR="005B1FB8" w:rsidRDefault="005B1FB8" w:rsidP="005B1FB8">
      <w:pPr>
        <w:pStyle w:val="Liststycke"/>
        <w:numPr>
          <w:ilvl w:val="0"/>
          <w:numId w:val="46"/>
        </w:numPr>
        <w:spacing w:line="300" w:lineRule="atLeast"/>
      </w:pPr>
      <w:r>
        <w:t>att ha en helhetssyn på webbplatsen. Om MFD önskar en utveckling som kan påverka webbplatsen negativt, exempelvis att den görs tyngre</w:t>
      </w:r>
      <w:r w:rsidR="0034381D">
        <w:t xml:space="preserve">, inte har högsta tillgänglighet, </w:t>
      </w:r>
      <w:r>
        <w:t>får många brutna länkar ska</w:t>
      </w:r>
      <w:r w:rsidR="00D2772A">
        <w:t xml:space="preserve"> </w:t>
      </w:r>
      <w:r w:rsidR="00413BC3">
        <w:t>webbpartner</w:t>
      </w:r>
      <w:r>
        <w:t xml:space="preserve"> påtala detta. </w:t>
      </w:r>
    </w:p>
    <w:p w14:paraId="608868DC" w14:textId="67BF686C" w:rsidR="005B1FB8" w:rsidRPr="00C72725" w:rsidRDefault="005B1FB8" w:rsidP="005B1FB8">
      <w:r w:rsidRPr="00C72725">
        <w:t xml:space="preserve">Nyckelroller </w:t>
      </w:r>
      <w:r w:rsidRPr="002C0D86">
        <w:t xml:space="preserve">som ska </w:t>
      </w:r>
      <w:r w:rsidR="008E200B">
        <w:t>utses</w:t>
      </w:r>
      <w:r w:rsidRPr="002C0D86">
        <w:t>:</w:t>
      </w:r>
    </w:p>
    <w:p w14:paraId="6C2B9CAE" w14:textId="77777777" w:rsidR="005B1FB8" w:rsidRPr="00F5088A" w:rsidRDefault="005B1FB8" w:rsidP="005B1FB8">
      <w:pPr>
        <w:pStyle w:val="Liststycke"/>
        <w:numPr>
          <w:ilvl w:val="0"/>
          <w:numId w:val="45"/>
        </w:numPr>
        <w:spacing w:line="300" w:lineRule="atLeast"/>
      </w:pPr>
      <w:r w:rsidRPr="00F5088A">
        <w:rPr>
          <w:u w:val="single"/>
        </w:rPr>
        <w:t xml:space="preserve">Kundansvarig </w:t>
      </w:r>
      <w:r w:rsidRPr="00F5088A">
        <w:rPr>
          <w:color w:val="000000" w:themeColor="text1"/>
        </w:rPr>
        <w:t>ansvarar för MFD</w:t>
      </w:r>
      <w:r>
        <w:rPr>
          <w:color w:val="000000" w:themeColor="text1"/>
        </w:rPr>
        <w:t>:</w:t>
      </w:r>
      <w:r w:rsidRPr="00F5088A">
        <w:rPr>
          <w:color w:val="000000" w:themeColor="text1"/>
        </w:rPr>
        <w:t xml:space="preserve">s uppdrag och är kontaktperson under </w:t>
      </w:r>
      <w:r>
        <w:rPr>
          <w:color w:val="000000" w:themeColor="text1"/>
        </w:rPr>
        <w:t>ramavtal</w:t>
      </w:r>
      <w:r w:rsidRPr="00F5088A">
        <w:rPr>
          <w:color w:val="000000" w:themeColor="text1"/>
        </w:rPr>
        <w:t xml:space="preserve">stiden. </w:t>
      </w:r>
    </w:p>
    <w:p w14:paraId="6026BA77" w14:textId="77777777" w:rsidR="005B1FB8" w:rsidRDefault="005B1FB8" w:rsidP="005B1FB8">
      <w:pPr>
        <w:pStyle w:val="Liststycke"/>
        <w:numPr>
          <w:ilvl w:val="0"/>
          <w:numId w:val="45"/>
        </w:numPr>
        <w:spacing w:line="300" w:lineRule="atLeast"/>
      </w:pPr>
      <w:r w:rsidRPr="00405438">
        <w:rPr>
          <w:u w:val="single"/>
        </w:rPr>
        <w:t>Tekniskt ansvarig</w:t>
      </w:r>
      <w:r w:rsidRPr="00C72725">
        <w:t xml:space="preserve"> ska h</w:t>
      </w:r>
      <w:r w:rsidRPr="00C72725">
        <w:rPr>
          <w:rFonts w:hint="eastAsia"/>
        </w:rPr>
        <w:t>å</w:t>
      </w:r>
      <w:r w:rsidRPr="00C72725">
        <w:t>lla samman och kontrollera best</w:t>
      </w:r>
      <w:r w:rsidRPr="00C72725">
        <w:rPr>
          <w:rFonts w:hint="eastAsia"/>
        </w:rPr>
        <w:t>ä</w:t>
      </w:r>
      <w:r w:rsidRPr="00C72725">
        <w:t>llningar och leveranser</w:t>
      </w:r>
      <w:r>
        <w:t xml:space="preserve"> samt</w:t>
      </w:r>
      <w:r w:rsidRPr="00C72725">
        <w:t xml:space="preserve"> s</w:t>
      </w:r>
      <w:r w:rsidRPr="00C72725">
        <w:rPr>
          <w:rFonts w:hint="eastAsia"/>
        </w:rPr>
        <w:t>ä</w:t>
      </w:r>
      <w:r w:rsidRPr="00C72725">
        <w:t>kerst</w:t>
      </w:r>
      <w:r w:rsidRPr="00C72725">
        <w:rPr>
          <w:rFonts w:hint="eastAsia"/>
        </w:rPr>
        <w:t>ä</w:t>
      </w:r>
      <w:r w:rsidRPr="00C72725">
        <w:t>lla konsekvens i teknik och dokumentation.</w:t>
      </w:r>
    </w:p>
    <w:p w14:paraId="48CC5FCA" w14:textId="2B7A49F9" w:rsidR="005B1FB8" w:rsidRDefault="005B1FB8" w:rsidP="005B1FB8">
      <w:r w:rsidRPr="00D776AA">
        <w:t>Kundansvarig respektive tekniskt ansvarig ska ha minst tre års erfarenhet av motsvarande uppdrag.</w:t>
      </w:r>
    </w:p>
    <w:p w14:paraId="10A89263" w14:textId="77777777" w:rsidR="003624D3" w:rsidRDefault="003624D3" w:rsidP="003624D3">
      <w:bookmarkStart w:id="52" w:name="_Toc102319522"/>
      <w:bookmarkStart w:id="53" w:name="_Hlk80694571"/>
    </w:p>
    <w:p w14:paraId="393F2B94" w14:textId="0CB4D6FE" w:rsidR="003624D3" w:rsidRPr="00C72725" w:rsidRDefault="003624D3" w:rsidP="003624D3">
      <w:r>
        <w:lastRenderedPageBreak/>
        <w:t>Kompetenser</w:t>
      </w:r>
      <w:r w:rsidRPr="00C72725">
        <w:t xml:space="preserve"> </w:t>
      </w:r>
      <w:r w:rsidRPr="002C0D86">
        <w:t>som ska erbjudas:</w:t>
      </w:r>
    </w:p>
    <w:bookmarkEnd w:id="52"/>
    <w:p w14:paraId="75CD8C31" w14:textId="584366A5" w:rsidR="00247EC0" w:rsidRPr="00247EC0" w:rsidRDefault="00247EC0" w:rsidP="00247EC0">
      <w:r>
        <w:t xml:space="preserve">Leverantören ska under ramavtalsperioden tillhandahålla </w:t>
      </w:r>
      <w:r w:rsidRPr="00F1364A">
        <w:t xml:space="preserve">relevanta </w:t>
      </w:r>
      <w:r w:rsidR="003624D3">
        <w:t>kompetenser</w:t>
      </w:r>
      <w:r w:rsidR="003624D3" w:rsidRPr="00F1364A">
        <w:t xml:space="preserve"> </w:t>
      </w:r>
      <w:r w:rsidRPr="00F1364A">
        <w:t xml:space="preserve">för minst: </w:t>
      </w:r>
    </w:p>
    <w:p w14:paraId="69883427" w14:textId="77777777" w:rsidR="00247EC0" w:rsidRDefault="00247EC0" w:rsidP="00247EC0">
      <w:pPr>
        <w:pStyle w:val="Liststycke"/>
        <w:numPr>
          <w:ilvl w:val="0"/>
          <w:numId w:val="44"/>
        </w:numPr>
        <w:spacing w:line="300" w:lineRule="atLeast"/>
        <w:ind w:left="0" w:firstLine="0"/>
      </w:pPr>
      <w:r>
        <w:t>projektledning</w:t>
      </w:r>
    </w:p>
    <w:p w14:paraId="29459BDA" w14:textId="77777777" w:rsidR="00247EC0" w:rsidRDefault="00247EC0" w:rsidP="00247EC0">
      <w:pPr>
        <w:pStyle w:val="Liststycke"/>
        <w:numPr>
          <w:ilvl w:val="0"/>
          <w:numId w:val="38"/>
        </w:numPr>
        <w:spacing w:line="300" w:lineRule="atLeast"/>
        <w:ind w:left="0" w:firstLine="0"/>
      </w:pPr>
      <w:r>
        <w:t>utveckling</w:t>
      </w:r>
    </w:p>
    <w:p w14:paraId="6E78D24F" w14:textId="77777777" w:rsidR="00247EC0" w:rsidRDefault="00247EC0" w:rsidP="00247EC0">
      <w:pPr>
        <w:pStyle w:val="Liststycke"/>
        <w:numPr>
          <w:ilvl w:val="0"/>
          <w:numId w:val="38"/>
        </w:numPr>
        <w:spacing w:line="300" w:lineRule="atLeast"/>
        <w:ind w:left="0" w:firstLine="0"/>
      </w:pPr>
      <w:r>
        <w:t>interaktionsdesign</w:t>
      </w:r>
    </w:p>
    <w:p w14:paraId="2C2911EB" w14:textId="77777777" w:rsidR="00247EC0" w:rsidRDefault="00247EC0" w:rsidP="00247EC0">
      <w:pPr>
        <w:pStyle w:val="Liststycke"/>
        <w:numPr>
          <w:ilvl w:val="0"/>
          <w:numId w:val="38"/>
        </w:numPr>
        <w:spacing w:line="300" w:lineRule="atLeast"/>
        <w:ind w:left="0" w:firstLine="0"/>
      </w:pPr>
      <w:r>
        <w:t>UX-design</w:t>
      </w:r>
    </w:p>
    <w:p w14:paraId="3EA12988" w14:textId="77777777" w:rsidR="00247EC0" w:rsidRDefault="00247EC0" w:rsidP="00247EC0">
      <w:pPr>
        <w:pStyle w:val="Liststycke"/>
        <w:numPr>
          <w:ilvl w:val="0"/>
          <w:numId w:val="38"/>
        </w:numPr>
        <w:spacing w:line="300" w:lineRule="atLeast"/>
        <w:ind w:left="0" w:firstLine="0"/>
      </w:pPr>
      <w:r>
        <w:t>grafisk formgivning</w:t>
      </w:r>
    </w:p>
    <w:p w14:paraId="47C312FC" w14:textId="77777777" w:rsidR="00247EC0" w:rsidRDefault="00247EC0" w:rsidP="00247EC0">
      <w:pPr>
        <w:pStyle w:val="Liststycke"/>
        <w:numPr>
          <w:ilvl w:val="0"/>
          <w:numId w:val="38"/>
        </w:numPr>
        <w:spacing w:line="300" w:lineRule="atLeast"/>
        <w:ind w:left="0" w:firstLine="0"/>
      </w:pPr>
      <w:r>
        <w:t>digital strategi</w:t>
      </w:r>
    </w:p>
    <w:p w14:paraId="21BC1974" w14:textId="77777777" w:rsidR="00247EC0" w:rsidRDefault="00247EC0" w:rsidP="00247EC0">
      <w:pPr>
        <w:pStyle w:val="Liststycke"/>
        <w:numPr>
          <w:ilvl w:val="0"/>
          <w:numId w:val="38"/>
        </w:numPr>
        <w:spacing w:line="300" w:lineRule="atLeast"/>
        <w:ind w:left="0" w:firstLine="0"/>
      </w:pPr>
      <w:r>
        <w:t xml:space="preserve">UX-writing </w:t>
      </w:r>
    </w:p>
    <w:p w14:paraId="48292AB1" w14:textId="77777777" w:rsidR="00247EC0" w:rsidRDefault="00247EC0" w:rsidP="00247EC0">
      <w:pPr>
        <w:pStyle w:val="Liststycke"/>
        <w:numPr>
          <w:ilvl w:val="0"/>
          <w:numId w:val="38"/>
        </w:numPr>
        <w:spacing w:line="300" w:lineRule="atLeast"/>
        <w:ind w:left="0" w:firstLine="0"/>
      </w:pPr>
      <w:r>
        <w:t>SEO-expertis</w:t>
      </w:r>
    </w:p>
    <w:p w14:paraId="6E57A0F0" w14:textId="77777777" w:rsidR="00247EC0" w:rsidRDefault="00247EC0" w:rsidP="00247EC0">
      <w:pPr>
        <w:pStyle w:val="Liststycke"/>
        <w:numPr>
          <w:ilvl w:val="0"/>
          <w:numId w:val="38"/>
        </w:numPr>
        <w:spacing w:line="300" w:lineRule="atLeast"/>
        <w:ind w:left="0" w:firstLine="0"/>
      </w:pPr>
      <w:r>
        <w:t>webbanalys</w:t>
      </w:r>
    </w:p>
    <w:p w14:paraId="32C612D2" w14:textId="77777777" w:rsidR="00247EC0" w:rsidRDefault="00247EC0" w:rsidP="00247EC0">
      <w:pPr>
        <w:pStyle w:val="Liststycke"/>
        <w:numPr>
          <w:ilvl w:val="0"/>
          <w:numId w:val="38"/>
        </w:numPr>
        <w:spacing w:line="300" w:lineRule="atLeast"/>
        <w:ind w:left="0" w:firstLine="0"/>
      </w:pPr>
      <w:r>
        <w:t>testning</w:t>
      </w:r>
    </w:p>
    <w:p w14:paraId="73CCD109" w14:textId="77777777" w:rsidR="00247EC0" w:rsidRDefault="00247EC0" w:rsidP="00247EC0">
      <w:pPr>
        <w:pStyle w:val="Liststycke"/>
        <w:numPr>
          <w:ilvl w:val="0"/>
          <w:numId w:val="38"/>
        </w:numPr>
        <w:spacing w:line="300" w:lineRule="atLeast"/>
        <w:ind w:left="0" w:firstLine="0"/>
      </w:pPr>
      <w:r>
        <w:t xml:space="preserve">tillgänglighetsexpertis inklusive testning i hjälpmedel, </w:t>
      </w:r>
      <w:r w:rsidRPr="00A9084A">
        <w:t>såsom skärmläsarprogram</w:t>
      </w:r>
      <w:r>
        <w:t xml:space="preserve"> (till exempel Jaws, NVDA)</w:t>
      </w:r>
      <w:r w:rsidRPr="00A9084A">
        <w:t>, förstoringsprogram</w:t>
      </w:r>
      <w:r>
        <w:t xml:space="preserve">, </w:t>
      </w:r>
      <w:r w:rsidRPr="00A9084A">
        <w:t>punktdisplay med mera.</w:t>
      </w:r>
    </w:p>
    <w:p w14:paraId="137C42CE" w14:textId="77777777" w:rsidR="00247EC0" w:rsidRDefault="00247EC0" w:rsidP="00247EC0">
      <w:pPr>
        <w:pStyle w:val="Liststycke"/>
        <w:numPr>
          <w:ilvl w:val="0"/>
          <w:numId w:val="38"/>
        </w:numPr>
        <w:spacing w:line="300" w:lineRule="atLeast"/>
        <w:ind w:left="0" w:firstLine="0"/>
      </w:pPr>
      <w:r>
        <w:t>facilitering av digital innovation och tjänstedesign.</w:t>
      </w:r>
    </w:p>
    <w:p w14:paraId="211B881E" w14:textId="0771A7FF" w:rsidR="00247EC0" w:rsidRDefault="00247EC0" w:rsidP="00247EC0">
      <w:r w:rsidRPr="00C72725">
        <w:t xml:space="preserve">Samtliga </w:t>
      </w:r>
      <w:r w:rsidR="003624D3">
        <w:t>kompetenser</w:t>
      </w:r>
      <w:r w:rsidR="003624D3" w:rsidRPr="00C72725">
        <w:t xml:space="preserve"> </w:t>
      </w:r>
      <w:r w:rsidRPr="00C72725">
        <w:t>som erbjuds ska kunna kommunicera p</w:t>
      </w:r>
      <w:r w:rsidRPr="00C72725">
        <w:rPr>
          <w:rFonts w:hint="eastAsia"/>
        </w:rPr>
        <w:t>å</w:t>
      </w:r>
      <w:r w:rsidRPr="00C72725">
        <w:t xml:space="preserve"> svenska och ha vana att arbeta i team med kunder och med andra leverant</w:t>
      </w:r>
      <w:r w:rsidRPr="00C72725">
        <w:rPr>
          <w:rFonts w:hint="eastAsia"/>
        </w:rPr>
        <w:t>ö</w:t>
      </w:r>
      <w:r w:rsidRPr="00C72725">
        <w:t>rer.</w:t>
      </w:r>
    </w:p>
    <w:p w14:paraId="2E468D2C" w14:textId="4F6E05EA" w:rsidR="0009735D" w:rsidRDefault="0009735D" w:rsidP="0009735D">
      <w:r>
        <w:t xml:space="preserve">Konsulterna ska ha minst tre (3) års erfarenhet inom sitt område. </w:t>
      </w:r>
    </w:p>
    <w:bookmarkEnd w:id="53"/>
    <w:p w14:paraId="028AB390" w14:textId="77777777" w:rsidR="00247EC0" w:rsidRDefault="00247EC0" w:rsidP="00247EC0">
      <w:r>
        <w:t>En och samma person kan inneha flera roller.</w:t>
      </w:r>
    </w:p>
    <w:tbl>
      <w:tblPr>
        <w:tblW w:w="8524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682"/>
        <w:gridCol w:w="1842"/>
      </w:tblGrid>
      <w:tr w:rsidR="00247EC0" w:rsidRPr="00F85B3C" w14:paraId="3AA2F8F5" w14:textId="77777777" w:rsidTr="00823B18">
        <w:tc>
          <w:tcPr>
            <w:tcW w:w="6682" w:type="dxa"/>
            <w:vAlign w:val="center"/>
          </w:tcPr>
          <w:p w14:paraId="43650E6C" w14:textId="37651D21" w:rsidR="00247EC0" w:rsidRPr="00F85B3C" w:rsidRDefault="00247EC0" w:rsidP="00823B18">
            <w:pPr>
              <w:spacing w:before="120" w:after="120"/>
              <w:rPr>
                <w:rFonts w:cs="Times New Roman"/>
                <w:szCs w:val="22"/>
              </w:rPr>
            </w:pPr>
            <w:r w:rsidRPr="00F85B3C">
              <w:rPr>
                <w:rFonts w:cs="Times New Roman"/>
                <w:szCs w:val="22"/>
              </w:rPr>
              <w:t xml:space="preserve">Accepteras och uppfylls kraven i </w:t>
            </w:r>
            <w:r w:rsidRPr="00126BE9">
              <w:rPr>
                <w:rFonts w:cs="Times New Roman"/>
                <w:szCs w:val="22"/>
              </w:rPr>
              <w:t>avs</w:t>
            </w:r>
            <w:r w:rsidRPr="003624D3">
              <w:rPr>
                <w:rFonts w:cs="Times New Roman"/>
                <w:szCs w:val="22"/>
              </w:rPr>
              <w:t>nitt 2?</w:t>
            </w:r>
            <w:r w:rsidRPr="00126BE9">
              <w:rPr>
                <w:rFonts w:cs="Times New Roman"/>
                <w:szCs w:val="22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6E7187C" w14:textId="3BE25D00" w:rsidR="00247EC0" w:rsidRPr="00F85B3C" w:rsidRDefault="00247EC0" w:rsidP="00823B18">
            <w:pPr>
              <w:spacing w:before="120" w:after="120"/>
              <w:rPr>
                <w:rFonts w:cs="Times New Roman"/>
                <w:szCs w:val="22"/>
              </w:rPr>
            </w:pPr>
            <w:r w:rsidRPr="00F85B3C">
              <w:rPr>
                <w:rFonts w:cs="Times New Roman"/>
                <w:szCs w:val="22"/>
              </w:rPr>
              <w:t>Ja</w:t>
            </w:r>
            <w:r w:rsidRPr="00F85B3C">
              <w:rPr>
                <w:rFonts w:cs="Times New Roman"/>
                <w:szCs w:val="22"/>
              </w:rPr>
              <w:tab/>
            </w:r>
            <w:r w:rsidRPr="00F85B3C">
              <w:rPr>
                <w:rFonts w:cs="Times New Roman"/>
                <w:szCs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5B3C">
              <w:rPr>
                <w:rFonts w:cs="Times New Roman"/>
                <w:szCs w:val="22"/>
              </w:rPr>
              <w:instrText xml:space="preserve"> FORMCHECKBOX </w:instrText>
            </w:r>
            <w:r w:rsidR="00405C94">
              <w:rPr>
                <w:rFonts w:cs="Times New Roman"/>
                <w:szCs w:val="22"/>
              </w:rPr>
            </w:r>
            <w:r w:rsidR="00405C94">
              <w:rPr>
                <w:rFonts w:cs="Times New Roman"/>
                <w:szCs w:val="22"/>
              </w:rPr>
              <w:fldChar w:fldCharType="separate"/>
            </w:r>
            <w:r w:rsidRPr="00F85B3C">
              <w:rPr>
                <w:rFonts w:cs="Times New Roman"/>
                <w:szCs w:val="22"/>
              </w:rPr>
              <w:fldChar w:fldCharType="end"/>
            </w:r>
          </w:p>
        </w:tc>
      </w:tr>
    </w:tbl>
    <w:p w14:paraId="3205AA76" w14:textId="77777777" w:rsidR="00247EC0" w:rsidRDefault="00247EC0" w:rsidP="005B1FB8"/>
    <w:p w14:paraId="7EBCA287" w14:textId="6D697BC3" w:rsidR="009741E4" w:rsidRDefault="009741E4" w:rsidP="001B34BE">
      <w:pPr>
        <w:pStyle w:val="Liststycke"/>
        <w:spacing w:after="0"/>
        <w:ind w:left="-1134"/>
        <w:rPr>
          <w:rFonts w:cs="Times New Roman"/>
          <w:color w:val="0070C0"/>
        </w:rPr>
      </w:pPr>
      <w:bookmarkStart w:id="54" w:name="_Toc37240733"/>
      <w:bookmarkStart w:id="55" w:name="_Toc35962345"/>
      <w:bookmarkEnd w:id="54"/>
      <w:bookmarkEnd w:id="55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763A23EF" w14:textId="77777777" w:rsidR="006C69E4" w:rsidRPr="001522F1" w:rsidRDefault="006C69E4" w:rsidP="001522F1">
      <w:pPr>
        <w:contextualSpacing/>
        <w:rPr>
          <w:rFonts w:cs="Times New Roman"/>
        </w:rPr>
      </w:pPr>
    </w:p>
    <w:p w14:paraId="0A4AEF71" w14:textId="77777777" w:rsidR="00896D2E" w:rsidRPr="001522F1" w:rsidRDefault="00896D2E" w:rsidP="001522F1">
      <w:pPr>
        <w:contextualSpacing/>
        <w:rPr>
          <w:rFonts w:cs="Times New Roman"/>
        </w:rPr>
      </w:pPr>
    </w:p>
    <w:p w14:paraId="206D91F4" w14:textId="77777777" w:rsidR="004E20EB" w:rsidRDefault="004E20EB" w:rsidP="00896D2E">
      <w:pPr>
        <w:contextualSpacing/>
        <w:rPr>
          <w:rFonts w:cs="Times New Roman"/>
        </w:rPr>
      </w:pPr>
    </w:p>
    <w:bookmarkEnd w:id="21"/>
    <w:bookmarkEnd w:id="5"/>
    <w:bookmarkEnd w:id="4"/>
    <w:p w14:paraId="477EA067" w14:textId="77777777" w:rsidR="00896D2E" w:rsidRPr="00896D2E" w:rsidRDefault="00896D2E" w:rsidP="00896D2E">
      <w:pPr>
        <w:rPr>
          <w:rFonts w:cs="Times New Roman"/>
        </w:rPr>
      </w:pPr>
    </w:p>
    <w:sectPr w:rsidR="00896D2E" w:rsidRPr="00896D2E" w:rsidSect="005A695D">
      <w:headerReference w:type="default" r:id="rId11"/>
      <w:headerReference w:type="first" r:id="rId12"/>
      <w:footerReference w:type="first" r:id="rId13"/>
      <w:pgSz w:w="11906" w:h="16838" w:code="9"/>
      <w:pgMar w:top="1701" w:right="1134" w:bottom="1418" w:left="2835" w:header="567" w:footer="34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5E972" w16cex:dateUtc="2021-08-29T09:09:00Z"/>
  <w16cex:commentExtensible w16cex:durableId="24D5E9DB" w16cex:dateUtc="2021-08-29T09:11:00Z"/>
  <w16cex:commentExtensible w16cex:durableId="24D5EA4F" w16cex:dateUtc="2021-08-29T09:1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EAB9B" w14:textId="77777777" w:rsidR="00A267C8" w:rsidRDefault="00A267C8" w:rsidP="005A695D">
      <w:pPr>
        <w:spacing w:after="0"/>
      </w:pPr>
      <w:r>
        <w:separator/>
      </w:r>
    </w:p>
  </w:endnote>
  <w:endnote w:type="continuationSeparator" w:id="0">
    <w:p w14:paraId="3B8C2043" w14:textId="77777777" w:rsidR="00A267C8" w:rsidRDefault="00A267C8" w:rsidP="005A695D">
      <w:pPr>
        <w:spacing w:after="0"/>
      </w:pPr>
      <w:r>
        <w:continuationSeparator/>
      </w:r>
    </w:p>
  </w:endnote>
  <w:endnote w:type="continuationNotice" w:id="1">
    <w:p w14:paraId="6A04AB5C" w14:textId="77777777" w:rsidR="00A267C8" w:rsidRDefault="00A267C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Pro">
    <w:altName w:val="Segoe Script"/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roid Sans">
    <w:charset w:val="00"/>
    <w:family w:val="auto"/>
    <w:pitch w:val="variable"/>
  </w:font>
  <w:font w:name="Lohit Hind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F2694" w14:textId="77777777" w:rsidR="0017748C" w:rsidRPr="00E0785C" w:rsidRDefault="0017748C" w:rsidP="00E0785C">
    <w:pPr>
      <w:pStyle w:val="Sidfot"/>
      <w:spacing w:before="60"/>
      <w:ind w:left="-1843"/>
      <w:rPr>
        <w:rFonts w:ascii="Arial" w:hAnsi="Arial" w:cs="Arial"/>
        <w:sz w:val="18"/>
        <w:szCs w:val="18"/>
      </w:rPr>
    </w:pPr>
    <w:r w:rsidRPr="00E0785C">
      <w:rPr>
        <w:rFonts w:ascii="Arial" w:hAnsi="Arial" w:cs="Arial"/>
        <w:sz w:val="18"/>
        <w:szCs w:val="18"/>
      </w:rPr>
      <w:t xml:space="preserve">Myndigheten för delaktighet, Sturegatan 3, Box 1210, 172 24 Sundbyberg </w:t>
    </w:r>
  </w:p>
  <w:p w14:paraId="36B7FCDE" w14:textId="77777777" w:rsidR="0017748C" w:rsidRPr="00E0785C" w:rsidRDefault="0017748C" w:rsidP="00E0785C">
    <w:pPr>
      <w:pStyle w:val="Sidfot"/>
      <w:spacing w:before="60"/>
      <w:ind w:left="-1843"/>
      <w:rPr>
        <w:rFonts w:ascii="Arial" w:hAnsi="Arial" w:cs="Arial"/>
        <w:sz w:val="18"/>
        <w:szCs w:val="18"/>
      </w:rPr>
    </w:pPr>
    <w:r w:rsidRPr="00E0785C">
      <w:rPr>
        <w:rFonts w:ascii="Arial" w:hAnsi="Arial" w:cs="Arial"/>
        <w:sz w:val="18"/>
        <w:szCs w:val="18"/>
      </w:rPr>
      <w:t xml:space="preserve">Växel 08-600 84 00, </w:t>
    </w:r>
    <w:hyperlink r:id="rId1" w:history="1">
      <w:r w:rsidRPr="00E0785C">
        <w:rPr>
          <w:rStyle w:val="Hyperlnk"/>
          <w:rFonts w:ascii="Arial" w:hAnsi="Arial" w:cs="Arial"/>
          <w:sz w:val="18"/>
          <w:szCs w:val="18"/>
        </w:rPr>
        <w:t>info@mfd.se</w:t>
      </w:r>
    </w:hyperlink>
    <w:r w:rsidRPr="00E0785C">
      <w:rPr>
        <w:rFonts w:ascii="Arial" w:hAnsi="Arial" w:cs="Arial"/>
        <w:sz w:val="18"/>
        <w:szCs w:val="18"/>
      </w:rPr>
      <w:t xml:space="preserve">, </w:t>
    </w:r>
    <w:hyperlink r:id="rId2" w:history="1">
      <w:r w:rsidRPr="00E0785C">
        <w:rPr>
          <w:rStyle w:val="Hyperlnk"/>
          <w:rFonts w:ascii="Arial" w:hAnsi="Arial" w:cs="Arial"/>
          <w:sz w:val="18"/>
          <w:szCs w:val="18"/>
        </w:rPr>
        <w:t>www.mfd.se</w:t>
      </w:r>
    </w:hyperlink>
    <w:r w:rsidRPr="00E0785C">
      <w:rPr>
        <w:rFonts w:ascii="Arial" w:hAnsi="Arial" w:cs="Arial"/>
        <w:sz w:val="18"/>
        <w:szCs w:val="18"/>
      </w:rPr>
      <w:t xml:space="preserve"> </w:t>
    </w:r>
  </w:p>
  <w:p w14:paraId="6BF301C1" w14:textId="77777777" w:rsidR="0017748C" w:rsidRPr="005A695D" w:rsidRDefault="0017748C" w:rsidP="005A695D">
    <w:pPr>
      <w:pStyle w:val="Sidfot"/>
      <w:spacing w:before="60"/>
      <w:ind w:left="-1843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5EECC" w14:textId="77777777" w:rsidR="00A267C8" w:rsidRDefault="00A267C8" w:rsidP="005A695D">
      <w:pPr>
        <w:spacing w:after="0"/>
      </w:pPr>
      <w:r>
        <w:separator/>
      </w:r>
    </w:p>
  </w:footnote>
  <w:footnote w:type="continuationSeparator" w:id="0">
    <w:p w14:paraId="370EE645" w14:textId="77777777" w:rsidR="00A267C8" w:rsidRDefault="00A267C8" w:rsidP="005A695D">
      <w:pPr>
        <w:spacing w:after="0"/>
      </w:pPr>
      <w:r>
        <w:continuationSeparator/>
      </w:r>
    </w:p>
  </w:footnote>
  <w:footnote w:type="continuationNotice" w:id="1">
    <w:p w14:paraId="388A3876" w14:textId="77777777" w:rsidR="00A267C8" w:rsidRDefault="00A267C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10180" w:type="dxa"/>
      <w:tblInd w:w="-21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87"/>
      <w:gridCol w:w="4593"/>
    </w:tblGrid>
    <w:tr w:rsidR="0017748C" w14:paraId="30062F6B" w14:textId="77777777" w:rsidTr="005A695D">
      <w:tc>
        <w:tcPr>
          <w:tcW w:w="5587" w:type="dxa"/>
        </w:tcPr>
        <w:p w14:paraId="5F6C3C21" w14:textId="2583C446" w:rsidR="0017748C" w:rsidRDefault="0017748C" w:rsidP="003B56B8">
          <w:pPr>
            <w:pStyle w:val="Sidhuvud"/>
            <w:tabs>
              <w:tab w:val="clear" w:pos="4536"/>
              <w:tab w:val="clear" w:pos="9072"/>
            </w:tabs>
          </w:pPr>
        </w:p>
      </w:tc>
      <w:tc>
        <w:tcPr>
          <w:tcW w:w="4593" w:type="dxa"/>
        </w:tcPr>
        <w:p w14:paraId="564BABAF" w14:textId="27A5461A" w:rsidR="0017748C" w:rsidRDefault="0017748C" w:rsidP="003B56B8">
          <w:pPr>
            <w:pStyle w:val="Sidhuvud"/>
            <w:tabs>
              <w:tab w:val="clear" w:pos="4536"/>
            </w:tabs>
            <w:spacing w:before="20"/>
            <w:jc w:val="right"/>
          </w:pPr>
          <w:r w:rsidRPr="0076023D">
            <w:fldChar w:fldCharType="begin"/>
          </w:r>
          <w:r w:rsidRPr="0076023D">
            <w:instrText>PAGE  \* Arabic  \* MERGEFORMAT</w:instrText>
          </w:r>
          <w:r w:rsidRPr="0076023D">
            <w:fldChar w:fldCharType="separate"/>
          </w:r>
          <w:r>
            <w:rPr>
              <w:noProof/>
            </w:rPr>
            <w:t>8</w:t>
          </w:r>
          <w:r w:rsidRPr="0076023D">
            <w:fldChar w:fldCharType="end"/>
          </w:r>
          <w:r w:rsidRPr="0076023D">
            <w:t xml:space="preserve"> </w:t>
          </w:r>
          <w:r>
            <w:t>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>NUMPAGES  \* Arabic  \* MERGEFORMAT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  <w:r>
            <w:t>)</w:t>
          </w:r>
        </w:p>
      </w:tc>
    </w:tr>
  </w:tbl>
  <w:p w14:paraId="7855E359" w14:textId="77777777" w:rsidR="0017748C" w:rsidRDefault="0017748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10038" w:type="dxa"/>
      <w:tblInd w:w="-21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978"/>
      <w:gridCol w:w="3068"/>
      <w:gridCol w:w="992"/>
    </w:tblGrid>
    <w:tr w:rsidR="0017748C" w14:paraId="6E492857" w14:textId="77777777" w:rsidTr="003B56B8">
      <w:tc>
        <w:tcPr>
          <w:tcW w:w="5978" w:type="dxa"/>
        </w:tcPr>
        <w:p w14:paraId="370BDD1D" w14:textId="5B843040" w:rsidR="0017748C" w:rsidRPr="007A575B" w:rsidRDefault="0017748C" w:rsidP="003B56B8">
          <w:pPr>
            <w:pStyle w:val="Ledtextsidh"/>
            <w:rPr>
              <w:noProof/>
              <w:lang w:eastAsia="sv-SE"/>
            </w:rPr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58240" behindDoc="0" locked="1" layoutInCell="1" allowOverlap="1" wp14:anchorId="793BDE9D" wp14:editId="08D8254C">
                <wp:simplePos x="0" y="0"/>
                <wp:positionH relativeFrom="page">
                  <wp:posOffset>0</wp:posOffset>
                </wp:positionH>
                <wp:positionV relativeFrom="page">
                  <wp:posOffset>158750</wp:posOffset>
                </wp:positionV>
                <wp:extent cx="1836000" cy="273600"/>
                <wp:effectExtent l="0" t="0" r="0" b="6350"/>
                <wp:wrapSquare wrapText="bothSides"/>
                <wp:docPr id="2" name="Bildobjekt 10" title="Logotyp MF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FD_logo_mono_cmyk.w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H="1" flipV="1">
                          <a:off x="0" y="0"/>
                          <a:ext cx="1836000" cy="27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68" w:type="dxa"/>
        </w:tcPr>
        <w:p w14:paraId="5D2E7AA0" w14:textId="32626C33" w:rsidR="0017748C" w:rsidRDefault="0017748C" w:rsidP="003B56B8">
          <w:pPr>
            <w:pStyle w:val="Ledtextsidh"/>
          </w:pPr>
        </w:p>
      </w:tc>
      <w:tc>
        <w:tcPr>
          <w:tcW w:w="992" w:type="dxa"/>
        </w:tcPr>
        <w:p w14:paraId="5B2324D7" w14:textId="1325F631" w:rsidR="0017748C" w:rsidRDefault="0017748C" w:rsidP="003B56B8">
          <w:pPr>
            <w:pStyle w:val="Ledtextsidh"/>
          </w:pPr>
        </w:p>
      </w:tc>
    </w:tr>
    <w:tr w:rsidR="0017748C" w14:paraId="303866DC" w14:textId="77777777" w:rsidTr="003B56B8">
      <w:tc>
        <w:tcPr>
          <w:tcW w:w="5978" w:type="dxa"/>
        </w:tcPr>
        <w:p w14:paraId="079D8274" w14:textId="77777777" w:rsidR="0017748C" w:rsidRPr="007A575B" w:rsidRDefault="0017748C" w:rsidP="003B56B8">
          <w:pPr>
            <w:pStyle w:val="Sidhuvud"/>
            <w:rPr>
              <w:noProof/>
              <w:lang w:eastAsia="sv-SE"/>
            </w:rPr>
          </w:pPr>
        </w:p>
      </w:tc>
      <w:tc>
        <w:tcPr>
          <w:tcW w:w="3068" w:type="dxa"/>
        </w:tcPr>
        <w:p w14:paraId="40A23E88" w14:textId="4885C25B" w:rsidR="0017748C" w:rsidRDefault="0017748C" w:rsidP="003B56B8">
          <w:pPr>
            <w:pStyle w:val="Sidhuvud"/>
          </w:pPr>
        </w:p>
      </w:tc>
      <w:tc>
        <w:tcPr>
          <w:tcW w:w="992" w:type="dxa"/>
        </w:tcPr>
        <w:p w14:paraId="2B45CF8F" w14:textId="04DDB56D" w:rsidR="0017748C" w:rsidRDefault="0017748C" w:rsidP="003B56B8">
          <w:pPr>
            <w:pStyle w:val="Sidhuvud"/>
          </w:pPr>
        </w:p>
      </w:tc>
    </w:tr>
  </w:tbl>
  <w:p w14:paraId="7ECECB74" w14:textId="77777777" w:rsidR="0017748C" w:rsidRDefault="0017748C" w:rsidP="005A695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A746B11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83165D"/>
    <w:multiLevelType w:val="hybridMultilevel"/>
    <w:tmpl w:val="45F4FE62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66B6DA8"/>
    <w:multiLevelType w:val="multilevel"/>
    <w:tmpl w:val="11D45AFE"/>
    <w:styleLink w:val="FlernivSHK"/>
    <w:lvl w:ilvl="0">
      <w:start w:val="1"/>
      <w:numFmt w:val="decimal"/>
      <w:lvlText w:val="%1."/>
      <w:lvlJc w:val="left"/>
      <w:pPr>
        <w:ind w:left="851" w:hanging="851"/>
      </w:pPr>
      <w:rPr>
        <w:rFonts w:ascii="Times New Roman" w:hAnsi="Times New Roman" w:hint="default"/>
        <w:b/>
        <w:i w:val="0"/>
        <w:caps/>
        <w:smallCaps w:val="0"/>
        <w:sz w:val="24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="Times New Roman" w:hAnsi="Times New Roman" w:hint="default"/>
        <w:b/>
        <w:i/>
        <w:sz w:val="24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="Times New Roman" w:hAnsi="Times New Roman" w:hint="default"/>
        <w:b w:val="0"/>
        <w:i/>
        <w:sz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i/>
        <w:sz w:val="24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sz w:val="24"/>
        <w:u w:val="single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3" w15:restartNumberingAfterBreak="0">
    <w:nsid w:val="08850513"/>
    <w:multiLevelType w:val="hybridMultilevel"/>
    <w:tmpl w:val="CCFA08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47C02"/>
    <w:multiLevelType w:val="hybridMultilevel"/>
    <w:tmpl w:val="36BE5DE2"/>
    <w:lvl w:ilvl="0" w:tplc="1ABABD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86062"/>
    <w:multiLevelType w:val="hybridMultilevel"/>
    <w:tmpl w:val="D0E0A0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D1A03"/>
    <w:multiLevelType w:val="hybridMultilevel"/>
    <w:tmpl w:val="11D452AC"/>
    <w:lvl w:ilvl="0" w:tplc="0F161A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E24F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34071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ACF8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7294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9A8F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063E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908E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DA74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3B5474D"/>
    <w:multiLevelType w:val="hybridMultilevel"/>
    <w:tmpl w:val="992E1E12"/>
    <w:lvl w:ilvl="0" w:tplc="1ABABD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831FB"/>
    <w:multiLevelType w:val="hybridMultilevel"/>
    <w:tmpl w:val="24C2AC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E2FCF"/>
    <w:multiLevelType w:val="multilevel"/>
    <w:tmpl w:val="EB48EDDC"/>
    <w:lvl w:ilvl="0">
      <w:start w:val="1"/>
      <w:numFmt w:val="lowerLetter"/>
      <w:pStyle w:val="anormal"/>
      <w:lvlText w:val="%1)"/>
      <w:lvlJc w:val="left"/>
      <w:pPr>
        <w:ind w:left="794" w:hanging="397"/>
      </w:pPr>
      <w:rPr>
        <w:rFonts w:ascii="Times New Roman" w:hAnsi="Times New Roman" w:hint="default"/>
        <w:sz w:val="24"/>
      </w:rPr>
    </w:lvl>
    <w:lvl w:ilvl="1">
      <w:start w:val="1"/>
      <w:numFmt w:val="lowerRoman"/>
      <w:pStyle w:val="apunktlista2"/>
      <w:lvlText w:val="%2."/>
      <w:lvlJc w:val="left"/>
      <w:pPr>
        <w:ind w:left="1191" w:hanging="397"/>
      </w:pPr>
      <w:rPr>
        <w:rFonts w:ascii="Times New Roman" w:hAnsi="Times New Roman" w:hint="default"/>
        <w:sz w:val="24"/>
      </w:rPr>
    </w:lvl>
    <w:lvl w:ilvl="2">
      <w:start w:val="1"/>
      <w:numFmt w:val="decimal"/>
      <w:pStyle w:val="apunktlista3"/>
      <w:lvlText w:val="%3."/>
      <w:lvlJc w:val="left"/>
      <w:pPr>
        <w:ind w:left="1588" w:hanging="397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4."/>
      <w:lvlJc w:val="left"/>
      <w:pPr>
        <w:ind w:left="1985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82" w:hanging="39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779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6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3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0" w:hanging="397"/>
      </w:pPr>
      <w:rPr>
        <w:rFonts w:hint="default"/>
      </w:rPr>
    </w:lvl>
  </w:abstractNum>
  <w:abstractNum w:abstractNumId="10" w15:restartNumberingAfterBreak="0">
    <w:nsid w:val="22CE7442"/>
    <w:multiLevelType w:val="multilevel"/>
    <w:tmpl w:val="94BA27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5682F73"/>
    <w:multiLevelType w:val="multilevel"/>
    <w:tmpl w:val="18944862"/>
    <w:styleLink w:val="PunktSHK"/>
    <w:lvl w:ilvl="0">
      <w:start w:val="1"/>
      <w:numFmt w:val="bullet"/>
      <w:pStyle w:val="Punktlista"/>
      <w:lvlText w:val=""/>
      <w:lvlJc w:val="left"/>
      <w:pPr>
        <w:ind w:left="794" w:hanging="397"/>
      </w:pPr>
      <w:rPr>
        <w:rFonts w:ascii="Symbol" w:hAnsi="Symbol" w:hint="default"/>
      </w:rPr>
    </w:lvl>
    <w:lvl w:ilvl="1">
      <w:start w:val="1"/>
      <w:numFmt w:val="bullet"/>
      <w:pStyle w:val="Punktlista2"/>
      <w:lvlText w:val="−"/>
      <w:lvlJc w:val="left"/>
      <w:pPr>
        <w:ind w:left="1191" w:hanging="397"/>
      </w:pPr>
      <w:rPr>
        <w:rFonts w:ascii="Arial" w:hAnsi="Arial" w:hint="default"/>
      </w:rPr>
    </w:lvl>
    <w:lvl w:ilvl="2">
      <w:start w:val="1"/>
      <w:numFmt w:val="bullet"/>
      <w:pStyle w:val="Punktlista3"/>
      <w:lvlText w:val="o"/>
      <w:lvlJc w:val="left"/>
      <w:pPr>
        <w:ind w:left="1588" w:hanging="397"/>
      </w:pPr>
      <w:rPr>
        <w:rFonts w:ascii="Courier New" w:hAnsi="Courier New" w:hint="default"/>
      </w:rPr>
    </w:lvl>
    <w:lvl w:ilvl="3">
      <w:start w:val="1"/>
      <w:numFmt w:val="bullet"/>
      <w:pStyle w:val="Punktlista4"/>
      <w:lvlText w:val=""/>
      <w:lvlJc w:val="left"/>
      <w:pPr>
        <w:ind w:left="1985" w:hanging="39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4468"/>
        </w:tabs>
        <w:ind w:left="2382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5"/>
        </w:tabs>
        <w:ind w:left="2779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62"/>
        </w:tabs>
        <w:ind w:left="3176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59"/>
        </w:tabs>
        <w:ind w:left="3573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56"/>
        </w:tabs>
        <w:ind w:left="3970" w:hanging="397"/>
      </w:pPr>
      <w:rPr>
        <w:rFonts w:ascii="Wingdings" w:hAnsi="Wingdings" w:hint="default"/>
      </w:rPr>
    </w:lvl>
  </w:abstractNum>
  <w:abstractNum w:abstractNumId="12" w15:restartNumberingAfterBreak="0">
    <w:nsid w:val="2DEE3BA4"/>
    <w:multiLevelType w:val="hybridMultilevel"/>
    <w:tmpl w:val="843C5F72"/>
    <w:lvl w:ilvl="0" w:tplc="1ABABD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604B7"/>
    <w:multiLevelType w:val="multilevel"/>
    <w:tmpl w:val="C4DA807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1B36E73"/>
    <w:multiLevelType w:val="hybridMultilevel"/>
    <w:tmpl w:val="24C2AC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1448E"/>
    <w:multiLevelType w:val="hybridMultilevel"/>
    <w:tmpl w:val="23C6C9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530CE"/>
    <w:multiLevelType w:val="multilevel"/>
    <w:tmpl w:val="029211EC"/>
    <w:lvl w:ilvl="0">
      <w:start w:val="1"/>
      <w:numFmt w:val="decimal"/>
      <w:pStyle w:val="Numreradlista"/>
      <w:lvlText w:val="%1."/>
      <w:lvlJc w:val="left"/>
      <w:pPr>
        <w:ind w:left="851" w:hanging="851"/>
      </w:pPr>
      <w:rPr>
        <w:rFonts w:ascii="Times New Roman" w:hAnsi="Times New Roman" w:hint="default"/>
        <w:b/>
        <w:caps/>
        <w:smallCaps w:val="0"/>
        <w:sz w:val="24"/>
      </w:rPr>
    </w:lvl>
    <w:lvl w:ilvl="1">
      <w:start w:val="1"/>
      <w:numFmt w:val="decimal"/>
      <w:pStyle w:val="Numreradlista2"/>
      <w:lvlText w:val="%1.%2"/>
      <w:lvlJc w:val="left"/>
      <w:pPr>
        <w:ind w:left="851" w:hanging="851"/>
      </w:pPr>
      <w:rPr>
        <w:rFonts w:ascii="Times New Roman" w:hAnsi="Times New Roman" w:hint="default"/>
        <w:b/>
        <w:sz w:val="24"/>
      </w:rPr>
    </w:lvl>
    <w:lvl w:ilvl="2">
      <w:start w:val="1"/>
      <w:numFmt w:val="decimal"/>
      <w:pStyle w:val="Numreradlista3"/>
      <w:lvlText w:val="%1.%2.%3"/>
      <w:lvlJc w:val="left"/>
      <w:pPr>
        <w:ind w:left="851" w:hanging="851"/>
      </w:pPr>
      <w:rPr>
        <w:rFonts w:ascii="Times New Roman" w:hAnsi="Times New Roman" w:hint="default"/>
        <w:b w:val="0"/>
        <w:i/>
        <w:sz w:val="24"/>
      </w:rPr>
    </w:lvl>
    <w:lvl w:ilvl="3">
      <w:start w:val="1"/>
      <w:numFmt w:val="none"/>
      <w:pStyle w:val="Numreradlista4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i/>
        <w:sz w:val="24"/>
      </w:rPr>
    </w:lvl>
    <w:lvl w:ilvl="4">
      <w:start w:val="1"/>
      <w:numFmt w:val="none"/>
      <w:pStyle w:val="Numreradlista5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sz w:val="24"/>
        <w:u w:val="single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17" w15:restartNumberingAfterBreak="0">
    <w:nsid w:val="36D9642D"/>
    <w:multiLevelType w:val="multilevel"/>
    <w:tmpl w:val="9B36D4AE"/>
    <w:lvl w:ilvl="0">
      <w:start w:val="1"/>
      <w:numFmt w:val="bullet"/>
      <w:pStyle w:val="Indrag"/>
      <w:lvlText w:val=""/>
      <w:lvlJc w:val="left"/>
      <w:pPr>
        <w:ind w:left="357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ind w:left="714" w:firstLine="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071" w:firstLine="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28" w:firstLine="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785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firstLine="0"/>
      </w:pPr>
      <w:rPr>
        <w:rFonts w:hint="default"/>
      </w:rPr>
    </w:lvl>
  </w:abstractNum>
  <w:abstractNum w:abstractNumId="18" w15:restartNumberingAfterBreak="0">
    <w:nsid w:val="3A284055"/>
    <w:multiLevelType w:val="multilevel"/>
    <w:tmpl w:val="757458A2"/>
    <w:styleLink w:val="IndraglistaSHK"/>
    <w:lvl w:ilvl="0">
      <w:start w:val="1"/>
      <w:numFmt w:val="decimal"/>
      <w:lvlText w:val="%1)"/>
      <w:lvlJc w:val="left"/>
      <w:pPr>
        <w:tabs>
          <w:tab w:val="num" w:pos="1531"/>
        </w:tabs>
        <w:ind w:left="1531" w:hanging="39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1928"/>
        </w:tabs>
        <w:ind w:left="1928" w:hanging="397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%3)"/>
      <w:lvlJc w:val="left"/>
      <w:pPr>
        <w:tabs>
          <w:tab w:val="num" w:pos="2325"/>
        </w:tabs>
        <w:ind w:left="2325" w:hanging="397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2722"/>
        </w:tabs>
        <w:ind w:left="2722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3119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16"/>
        </w:tabs>
        <w:ind w:left="3516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13"/>
        </w:tabs>
        <w:ind w:left="3913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10"/>
        </w:tabs>
        <w:ind w:left="4310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707"/>
        </w:tabs>
        <w:ind w:left="4707" w:hanging="397"/>
      </w:pPr>
      <w:rPr>
        <w:rFonts w:hint="default"/>
      </w:rPr>
    </w:lvl>
  </w:abstractNum>
  <w:abstractNum w:abstractNumId="19" w15:restartNumberingAfterBreak="0">
    <w:nsid w:val="3A96547F"/>
    <w:multiLevelType w:val="hybridMultilevel"/>
    <w:tmpl w:val="7430F29E"/>
    <w:lvl w:ilvl="0" w:tplc="F5CC54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C317ED"/>
    <w:multiLevelType w:val="hybridMultilevel"/>
    <w:tmpl w:val="4E522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9B6697"/>
    <w:multiLevelType w:val="multilevel"/>
    <w:tmpl w:val="9160725E"/>
    <w:lvl w:ilvl="0">
      <w:start w:val="1"/>
      <w:numFmt w:val="decimal"/>
      <w:pStyle w:val="Indrag1"/>
      <w:lvlText w:val="%1)"/>
      <w:lvlJc w:val="left"/>
      <w:pPr>
        <w:tabs>
          <w:tab w:val="num" w:pos="1531"/>
        </w:tabs>
        <w:ind w:left="1644" w:hanging="39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1928"/>
        </w:tabs>
        <w:ind w:left="2041" w:hanging="397"/>
      </w:pPr>
      <w:rPr>
        <w:rFonts w:ascii="Times New Roman" w:hAnsi="Times New Roman" w:hint="default"/>
        <w:sz w:val="24"/>
      </w:rPr>
    </w:lvl>
    <w:lvl w:ilvl="2">
      <w:start w:val="1"/>
      <w:numFmt w:val="lowerRoman"/>
      <w:pStyle w:val="iindraglista"/>
      <w:lvlText w:val="%3)"/>
      <w:lvlJc w:val="left"/>
      <w:pPr>
        <w:tabs>
          <w:tab w:val="num" w:pos="2325"/>
        </w:tabs>
        <w:ind w:left="2438" w:hanging="397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2835"/>
        </w:tabs>
        <w:ind w:left="2835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32"/>
        </w:tabs>
        <w:ind w:left="3232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29"/>
        </w:tabs>
        <w:ind w:left="3629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026"/>
        </w:tabs>
        <w:ind w:left="4026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423"/>
        </w:tabs>
        <w:ind w:left="4423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820"/>
        </w:tabs>
        <w:ind w:left="4820" w:hanging="397"/>
      </w:pPr>
      <w:rPr>
        <w:rFonts w:hint="default"/>
      </w:rPr>
    </w:lvl>
  </w:abstractNum>
  <w:abstractNum w:abstractNumId="22" w15:restartNumberingAfterBreak="0">
    <w:nsid w:val="40C74778"/>
    <w:multiLevelType w:val="hybridMultilevel"/>
    <w:tmpl w:val="583A07FE"/>
    <w:lvl w:ilvl="0" w:tplc="E47ACA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B135E"/>
    <w:multiLevelType w:val="hybridMultilevel"/>
    <w:tmpl w:val="4E823C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B40920"/>
    <w:multiLevelType w:val="multilevel"/>
    <w:tmpl w:val="77F458B8"/>
    <w:styleLink w:val="Formatmall1"/>
    <w:lvl w:ilvl="0">
      <w:start w:val="1"/>
      <w:numFmt w:val="lowerLetter"/>
      <w:pStyle w:val="Indraga"/>
      <w:lvlText w:val="%1)"/>
      <w:lvlJc w:val="left"/>
      <w:pPr>
        <w:tabs>
          <w:tab w:val="num" w:pos="1565"/>
        </w:tabs>
        <w:ind w:left="1208" w:firstLine="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1922"/>
        </w:tabs>
        <w:ind w:left="1565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279"/>
        </w:tabs>
        <w:ind w:left="1922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636"/>
        </w:tabs>
        <w:ind w:left="2279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993"/>
        </w:tabs>
        <w:ind w:left="2636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350"/>
        </w:tabs>
        <w:ind w:left="2993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707"/>
        </w:tabs>
        <w:ind w:left="335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64"/>
        </w:tabs>
        <w:ind w:left="3707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421"/>
        </w:tabs>
        <w:ind w:left="4064" w:firstLine="0"/>
      </w:pPr>
      <w:rPr>
        <w:rFonts w:hint="default"/>
      </w:rPr>
    </w:lvl>
  </w:abstractNum>
  <w:abstractNum w:abstractNumId="25" w15:restartNumberingAfterBreak="0">
    <w:nsid w:val="516B3D54"/>
    <w:multiLevelType w:val="hybridMultilevel"/>
    <w:tmpl w:val="C4686B7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AD63C3"/>
    <w:multiLevelType w:val="hybridMultilevel"/>
    <w:tmpl w:val="F6D62F4C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2F7069"/>
    <w:multiLevelType w:val="hybridMultilevel"/>
    <w:tmpl w:val="71729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7069CF"/>
    <w:multiLevelType w:val="multilevel"/>
    <w:tmpl w:val="650E5706"/>
    <w:styleLink w:val="1listaSHK"/>
    <w:lvl w:ilvl="0">
      <w:start w:val="1"/>
      <w:numFmt w:val="decimal"/>
      <w:lvlText w:val="%1)"/>
      <w:lvlJc w:val="left"/>
      <w:pPr>
        <w:ind w:left="357" w:firstLine="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714" w:firstLine="0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%3"/>
      <w:lvlJc w:val="left"/>
      <w:pPr>
        <w:ind w:left="1071" w:firstLine="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4"/>
      <w:lvlJc w:val="left"/>
      <w:pPr>
        <w:ind w:left="1428" w:firstLine="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1785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firstLine="0"/>
      </w:pPr>
      <w:rPr>
        <w:rFonts w:hint="default"/>
      </w:rPr>
    </w:lvl>
  </w:abstractNum>
  <w:abstractNum w:abstractNumId="29" w15:restartNumberingAfterBreak="0">
    <w:nsid w:val="5EBD34F7"/>
    <w:multiLevelType w:val="hybridMultilevel"/>
    <w:tmpl w:val="37505E0A"/>
    <w:lvl w:ilvl="0" w:tplc="45D69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EB20E5"/>
    <w:multiLevelType w:val="hybridMultilevel"/>
    <w:tmpl w:val="519EA0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E150FD"/>
    <w:multiLevelType w:val="hybridMultilevel"/>
    <w:tmpl w:val="7BB099B4"/>
    <w:lvl w:ilvl="0" w:tplc="164A90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CEDE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04E95C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60EA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6A7D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808D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385B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3EF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6E20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5606463"/>
    <w:multiLevelType w:val="hybridMultilevel"/>
    <w:tmpl w:val="CBFAE640"/>
    <w:lvl w:ilvl="0" w:tplc="041D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9218AB"/>
    <w:multiLevelType w:val="hybridMultilevel"/>
    <w:tmpl w:val="15F244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D356C1"/>
    <w:multiLevelType w:val="hybridMultilevel"/>
    <w:tmpl w:val="FEBC332A"/>
    <w:lvl w:ilvl="0" w:tplc="1ABABD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0A6109"/>
    <w:multiLevelType w:val="hybridMultilevel"/>
    <w:tmpl w:val="E478667A"/>
    <w:lvl w:ilvl="0" w:tplc="3ACABCE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E07567C"/>
    <w:multiLevelType w:val="hybridMultilevel"/>
    <w:tmpl w:val="040A3F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34103A"/>
    <w:multiLevelType w:val="hybridMultilevel"/>
    <w:tmpl w:val="73864804"/>
    <w:lvl w:ilvl="0" w:tplc="45D69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620656"/>
    <w:multiLevelType w:val="multilevel"/>
    <w:tmpl w:val="EA4E3BB4"/>
    <w:lvl w:ilvl="0">
      <w:start w:val="1"/>
      <w:numFmt w:val="decimal"/>
      <w:lvlText w:val="%1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39" w15:restartNumberingAfterBreak="0">
    <w:nsid w:val="708C690A"/>
    <w:multiLevelType w:val="multilevel"/>
    <w:tmpl w:val="AFF84F3C"/>
    <w:lvl w:ilvl="0">
      <w:start w:val="1"/>
      <w:numFmt w:val="decimal"/>
      <w:pStyle w:val="1normal"/>
      <w:lvlText w:val="%1)"/>
      <w:lvlJc w:val="left"/>
      <w:pPr>
        <w:tabs>
          <w:tab w:val="num" w:pos="397"/>
        </w:tabs>
        <w:ind w:left="794" w:hanging="397"/>
      </w:pPr>
      <w:rPr>
        <w:rFonts w:ascii="Times New Roman" w:hAnsi="Times New Roman" w:hint="default"/>
        <w:sz w:val="24"/>
      </w:rPr>
    </w:lvl>
    <w:lvl w:ilvl="1">
      <w:start w:val="1"/>
      <w:numFmt w:val="lowerLetter"/>
      <w:pStyle w:val="alista"/>
      <w:lvlText w:val="%2)"/>
      <w:lvlJc w:val="left"/>
      <w:pPr>
        <w:tabs>
          <w:tab w:val="num" w:pos="794"/>
        </w:tabs>
        <w:ind w:left="1191" w:hanging="397"/>
      </w:pPr>
      <w:rPr>
        <w:rFonts w:ascii="Times New Roman" w:hAnsi="Times New Roman" w:hint="default"/>
        <w:sz w:val="24"/>
      </w:rPr>
    </w:lvl>
    <w:lvl w:ilvl="2">
      <w:start w:val="1"/>
      <w:numFmt w:val="lowerRoman"/>
      <w:pStyle w:val="ilista"/>
      <w:lvlText w:val="%3"/>
      <w:lvlJc w:val="left"/>
      <w:pPr>
        <w:tabs>
          <w:tab w:val="num" w:pos="1191"/>
        </w:tabs>
        <w:ind w:left="1588" w:hanging="397"/>
      </w:pPr>
      <w:rPr>
        <w:rFonts w:ascii="Times New Roman" w:hAnsi="Times New Roman" w:hint="default"/>
        <w:sz w:val="24"/>
      </w:rPr>
    </w:lvl>
    <w:lvl w:ilvl="3">
      <w:start w:val="1"/>
      <w:numFmt w:val="decimal"/>
      <w:pStyle w:val="1lista"/>
      <w:lvlText w:val="%4"/>
      <w:lvlJc w:val="left"/>
      <w:pPr>
        <w:tabs>
          <w:tab w:val="num" w:pos="1588"/>
        </w:tabs>
        <w:ind w:left="1985" w:hanging="39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985"/>
        </w:tabs>
        <w:ind w:left="2382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779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3176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573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970" w:hanging="397"/>
      </w:pPr>
      <w:rPr>
        <w:rFonts w:hint="default"/>
      </w:rPr>
    </w:lvl>
  </w:abstractNum>
  <w:abstractNum w:abstractNumId="40" w15:restartNumberingAfterBreak="0">
    <w:nsid w:val="746E7D01"/>
    <w:multiLevelType w:val="hybridMultilevel"/>
    <w:tmpl w:val="08F641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B4CA5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555F94"/>
    <w:multiLevelType w:val="hybridMultilevel"/>
    <w:tmpl w:val="91ACF3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3B5F3E"/>
    <w:multiLevelType w:val="hybridMultilevel"/>
    <w:tmpl w:val="328A69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8E64CE"/>
    <w:multiLevelType w:val="hybridMultilevel"/>
    <w:tmpl w:val="7B4C8D8E"/>
    <w:lvl w:ilvl="0" w:tplc="1ABABD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9"/>
  </w:num>
  <w:num w:numId="3">
    <w:abstractNumId w:val="2"/>
  </w:num>
  <w:num w:numId="4">
    <w:abstractNumId w:val="24"/>
  </w:num>
  <w:num w:numId="5">
    <w:abstractNumId w:val="39"/>
  </w:num>
  <w:num w:numId="6">
    <w:abstractNumId w:val="21"/>
  </w:num>
  <w:num w:numId="7">
    <w:abstractNumId w:val="24"/>
  </w:num>
  <w:num w:numId="8">
    <w:abstractNumId w:val="18"/>
  </w:num>
  <w:num w:numId="9">
    <w:abstractNumId w:val="17"/>
  </w:num>
  <w:num w:numId="10">
    <w:abstractNumId w:val="11"/>
  </w:num>
  <w:num w:numId="11">
    <w:abstractNumId w:val="11"/>
  </w:num>
  <w:num w:numId="12">
    <w:abstractNumId w:val="0"/>
  </w:num>
  <w:num w:numId="13">
    <w:abstractNumId w:val="16"/>
  </w:num>
  <w:num w:numId="14">
    <w:abstractNumId w:val="13"/>
  </w:num>
  <w:num w:numId="15">
    <w:abstractNumId w:val="29"/>
  </w:num>
  <w:num w:numId="16">
    <w:abstractNumId w:val="20"/>
  </w:num>
  <w:num w:numId="17">
    <w:abstractNumId w:val="27"/>
  </w:num>
  <w:num w:numId="18">
    <w:abstractNumId w:val="35"/>
  </w:num>
  <w:num w:numId="19">
    <w:abstractNumId w:val="30"/>
  </w:num>
  <w:num w:numId="20">
    <w:abstractNumId w:val="42"/>
  </w:num>
  <w:num w:numId="21">
    <w:abstractNumId w:val="7"/>
  </w:num>
  <w:num w:numId="22">
    <w:abstractNumId w:val="34"/>
  </w:num>
  <w:num w:numId="23">
    <w:abstractNumId w:val="26"/>
  </w:num>
  <w:num w:numId="24">
    <w:abstractNumId w:val="37"/>
  </w:num>
  <w:num w:numId="25">
    <w:abstractNumId w:val="12"/>
  </w:num>
  <w:num w:numId="26">
    <w:abstractNumId w:val="14"/>
  </w:num>
  <w:num w:numId="27">
    <w:abstractNumId w:val="6"/>
  </w:num>
  <w:num w:numId="28">
    <w:abstractNumId w:val="31"/>
  </w:num>
  <w:num w:numId="29">
    <w:abstractNumId w:val="33"/>
  </w:num>
  <w:num w:numId="30">
    <w:abstractNumId w:val="22"/>
  </w:num>
  <w:num w:numId="31">
    <w:abstractNumId w:val="8"/>
  </w:num>
  <w:num w:numId="32">
    <w:abstractNumId w:val="19"/>
  </w:num>
  <w:num w:numId="33">
    <w:abstractNumId w:val="10"/>
  </w:num>
  <w:num w:numId="34">
    <w:abstractNumId w:val="4"/>
  </w:num>
  <w:num w:numId="35">
    <w:abstractNumId w:val="43"/>
  </w:num>
  <w:num w:numId="36">
    <w:abstractNumId w:val="32"/>
  </w:num>
  <w:num w:numId="37">
    <w:abstractNumId w:val="38"/>
  </w:num>
  <w:num w:numId="38">
    <w:abstractNumId w:val="40"/>
  </w:num>
  <w:num w:numId="39">
    <w:abstractNumId w:val="36"/>
  </w:num>
  <w:num w:numId="40">
    <w:abstractNumId w:val="3"/>
  </w:num>
  <w:num w:numId="41">
    <w:abstractNumId w:val="5"/>
  </w:num>
  <w:num w:numId="42">
    <w:abstractNumId w:val="25"/>
  </w:num>
  <w:num w:numId="43">
    <w:abstractNumId w:val="23"/>
  </w:num>
  <w:num w:numId="44">
    <w:abstractNumId w:val="41"/>
  </w:num>
  <w:num w:numId="45">
    <w:abstractNumId w:val="15"/>
  </w:num>
  <w:num w:numId="46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1304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2CA"/>
    <w:rsid w:val="00001E7A"/>
    <w:rsid w:val="00002B73"/>
    <w:rsid w:val="0000326E"/>
    <w:rsid w:val="00004B6B"/>
    <w:rsid w:val="00005033"/>
    <w:rsid w:val="00005B20"/>
    <w:rsid w:val="00006308"/>
    <w:rsid w:val="000103C1"/>
    <w:rsid w:val="000160F3"/>
    <w:rsid w:val="00022446"/>
    <w:rsid w:val="00024BC8"/>
    <w:rsid w:val="00025267"/>
    <w:rsid w:val="00025340"/>
    <w:rsid w:val="0002720C"/>
    <w:rsid w:val="000344CF"/>
    <w:rsid w:val="00034979"/>
    <w:rsid w:val="00034A80"/>
    <w:rsid w:val="000374E2"/>
    <w:rsid w:val="00041243"/>
    <w:rsid w:val="00042442"/>
    <w:rsid w:val="00042E13"/>
    <w:rsid w:val="00043377"/>
    <w:rsid w:val="00044576"/>
    <w:rsid w:val="000448AB"/>
    <w:rsid w:val="0004590D"/>
    <w:rsid w:val="0004619B"/>
    <w:rsid w:val="0004628F"/>
    <w:rsid w:val="00046AB2"/>
    <w:rsid w:val="00047E63"/>
    <w:rsid w:val="00050F9B"/>
    <w:rsid w:val="00052DCC"/>
    <w:rsid w:val="00053A6A"/>
    <w:rsid w:val="00057B62"/>
    <w:rsid w:val="00063456"/>
    <w:rsid w:val="00065D7E"/>
    <w:rsid w:val="00067573"/>
    <w:rsid w:val="0006775E"/>
    <w:rsid w:val="00070DC2"/>
    <w:rsid w:val="00070F36"/>
    <w:rsid w:val="000712C9"/>
    <w:rsid w:val="00075516"/>
    <w:rsid w:val="00075861"/>
    <w:rsid w:val="0007785A"/>
    <w:rsid w:val="00077BC8"/>
    <w:rsid w:val="000828DC"/>
    <w:rsid w:val="0008381E"/>
    <w:rsid w:val="000852E8"/>
    <w:rsid w:val="000868BA"/>
    <w:rsid w:val="00086956"/>
    <w:rsid w:val="00086D9F"/>
    <w:rsid w:val="0009102C"/>
    <w:rsid w:val="00093DC5"/>
    <w:rsid w:val="000949F2"/>
    <w:rsid w:val="00096443"/>
    <w:rsid w:val="0009735D"/>
    <w:rsid w:val="000A20A2"/>
    <w:rsid w:val="000B201A"/>
    <w:rsid w:val="000B2F29"/>
    <w:rsid w:val="000B5375"/>
    <w:rsid w:val="000B5E2D"/>
    <w:rsid w:val="000B6170"/>
    <w:rsid w:val="000B6A1E"/>
    <w:rsid w:val="000B6ADC"/>
    <w:rsid w:val="000C0B36"/>
    <w:rsid w:val="000C0E08"/>
    <w:rsid w:val="000C1564"/>
    <w:rsid w:val="000C2E05"/>
    <w:rsid w:val="000C3240"/>
    <w:rsid w:val="000C32B4"/>
    <w:rsid w:val="000C5CAC"/>
    <w:rsid w:val="000C5D06"/>
    <w:rsid w:val="000C602C"/>
    <w:rsid w:val="000D2B32"/>
    <w:rsid w:val="000D410D"/>
    <w:rsid w:val="000D480E"/>
    <w:rsid w:val="000D733E"/>
    <w:rsid w:val="000E0350"/>
    <w:rsid w:val="000E1CFB"/>
    <w:rsid w:val="000E34AE"/>
    <w:rsid w:val="000E3A75"/>
    <w:rsid w:val="000E3DFF"/>
    <w:rsid w:val="000E438A"/>
    <w:rsid w:val="000E5C45"/>
    <w:rsid w:val="000F2003"/>
    <w:rsid w:val="000F22B0"/>
    <w:rsid w:val="000F33FC"/>
    <w:rsid w:val="000F4AFE"/>
    <w:rsid w:val="001042EF"/>
    <w:rsid w:val="001071D7"/>
    <w:rsid w:val="00110FB1"/>
    <w:rsid w:val="001133A8"/>
    <w:rsid w:val="00113C97"/>
    <w:rsid w:val="0011689A"/>
    <w:rsid w:val="0011779F"/>
    <w:rsid w:val="00120238"/>
    <w:rsid w:val="00120842"/>
    <w:rsid w:val="00126BE9"/>
    <w:rsid w:val="00130394"/>
    <w:rsid w:val="0013173D"/>
    <w:rsid w:val="001320B1"/>
    <w:rsid w:val="00133B76"/>
    <w:rsid w:val="00135C1C"/>
    <w:rsid w:val="00137070"/>
    <w:rsid w:val="00137C39"/>
    <w:rsid w:val="001410AF"/>
    <w:rsid w:val="00146989"/>
    <w:rsid w:val="00147112"/>
    <w:rsid w:val="00150B26"/>
    <w:rsid w:val="001514CD"/>
    <w:rsid w:val="00151E86"/>
    <w:rsid w:val="001522F1"/>
    <w:rsid w:val="001526BB"/>
    <w:rsid w:val="00152DE5"/>
    <w:rsid w:val="00156D79"/>
    <w:rsid w:val="00157847"/>
    <w:rsid w:val="0016132B"/>
    <w:rsid w:val="00162466"/>
    <w:rsid w:val="00163BBA"/>
    <w:rsid w:val="001647D7"/>
    <w:rsid w:val="00166DE6"/>
    <w:rsid w:val="00166E52"/>
    <w:rsid w:val="00167074"/>
    <w:rsid w:val="001674AF"/>
    <w:rsid w:val="00167FCE"/>
    <w:rsid w:val="00172518"/>
    <w:rsid w:val="00173D04"/>
    <w:rsid w:val="001750A0"/>
    <w:rsid w:val="00177162"/>
    <w:rsid w:val="0017748C"/>
    <w:rsid w:val="00182257"/>
    <w:rsid w:val="00186CE8"/>
    <w:rsid w:val="00187165"/>
    <w:rsid w:val="001873D3"/>
    <w:rsid w:val="00190D57"/>
    <w:rsid w:val="0019344B"/>
    <w:rsid w:val="00193A47"/>
    <w:rsid w:val="001947B1"/>
    <w:rsid w:val="00194B98"/>
    <w:rsid w:val="001A00C4"/>
    <w:rsid w:val="001A2D5C"/>
    <w:rsid w:val="001A3D6F"/>
    <w:rsid w:val="001A3FE3"/>
    <w:rsid w:val="001A4F06"/>
    <w:rsid w:val="001A4FB7"/>
    <w:rsid w:val="001A5B10"/>
    <w:rsid w:val="001A64CC"/>
    <w:rsid w:val="001A6763"/>
    <w:rsid w:val="001B12FB"/>
    <w:rsid w:val="001B160F"/>
    <w:rsid w:val="001B30FF"/>
    <w:rsid w:val="001B34BE"/>
    <w:rsid w:val="001B3870"/>
    <w:rsid w:val="001B4AE8"/>
    <w:rsid w:val="001B4B23"/>
    <w:rsid w:val="001B50EE"/>
    <w:rsid w:val="001B6352"/>
    <w:rsid w:val="001B6658"/>
    <w:rsid w:val="001C106F"/>
    <w:rsid w:val="001C14FB"/>
    <w:rsid w:val="001C38FD"/>
    <w:rsid w:val="001C4571"/>
    <w:rsid w:val="001C5C11"/>
    <w:rsid w:val="001C68CB"/>
    <w:rsid w:val="001C6F2E"/>
    <w:rsid w:val="001C7370"/>
    <w:rsid w:val="001C749A"/>
    <w:rsid w:val="001D13A7"/>
    <w:rsid w:val="001D2FBA"/>
    <w:rsid w:val="001D5B1E"/>
    <w:rsid w:val="001D6009"/>
    <w:rsid w:val="001D6FB3"/>
    <w:rsid w:val="001D749B"/>
    <w:rsid w:val="001E0E05"/>
    <w:rsid w:val="001E2871"/>
    <w:rsid w:val="001E36B2"/>
    <w:rsid w:val="001E434A"/>
    <w:rsid w:val="001E47CA"/>
    <w:rsid w:val="001E58B6"/>
    <w:rsid w:val="001F2AA2"/>
    <w:rsid w:val="001F46E8"/>
    <w:rsid w:val="001F50E9"/>
    <w:rsid w:val="001F513D"/>
    <w:rsid w:val="001F6018"/>
    <w:rsid w:val="0020209E"/>
    <w:rsid w:val="00202F38"/>
    <w:rsid w:val="00206F5E"/>
    <w:rsid w:val="00211B7B"/>
    <w:rsid w:val="00212F02"/>
    <w:rsid w:val="00214F3F"/>
    <w:rsid w:val="00215671"/>
    <w:rsid w:val="002161A6"/>
    <w:rsid w:val="00217213"/>
    <w:rsid w:val="002175D9"/>
    <w:rsid w:val="00221DF7"/>
    <w:rsid w:val="002229A3"/>
    <w:rsid w:val="00223B7B"/>
    <w:rsid w:val="00224B1E"/>
    <w:rsid w:val="002264B6"/>
    <w:rsid w:val="00227D65"/>
    <w:rsid w:val="0023181A"/>
    <w:rsid w:val="002326A0"/>
    <w:rsid w:val="00235ABD"/>
    <w:rsid w:val="00236D58"/>
    <w:rsid w:val="00237136"/>
    <w:rsid w:val="00240ADE"/>
    <w:rsid w:val="0024103C"/>
    <w:rsid w:val="00243B74"/>
    <w:rsid w:val="00244541"/>
    <w:rsid w:val="002454E2"/>
    <w:rsid w:val="00247E7D"/>
    <w:rsid w:val="00247EC0"/>
    <w:rsid w:val="00251B54"/>
    <w:rsid w:val="00253120"/>
    <w:rsid w:val="002558A5"/>
    <w:rsid w:val="00257A3C"/>
    <w:rsid w:val="002606A8"/>
    <w:rsid w:val="00261E9B"/>
    <w:rsid w:val="00262116"/>
    <w:rsid w:val="00263018"/>
    <w:rsid w:val="00264B0F"/>
    <w:rsid w:val="0026670F"/>
    <w:rsid w:val="00266FF6"/>
    <w:rsid w:val="00271B37"/>
    <w:rsid w:val="00273A31"/>
    <w:rsid w:val="00274188"/>
    <w:rsid w:val="002746D8"/>
    <w:rsid w:val="00276661"/>
    <w:rsid w:val="0028063C"/>
    <w:rsid w:val="002815A3"/>
    <w:rsid w:val="00282877"/>
    <w:rsid w:val="002839E7"/>
    <w:rsid w:val="00284BBA"/>
    <w:rsid w:val="002855DF"/>
    <w:rsid w:val="00286AE7"/>
    <w:rsid w:val="002872C8"/>
    <w:rsid w:val="002915ED"/>
    <w:rsid w:val="00291B6C"/>
    <w:rsid w:val="00293061"/>
    <w:rsid w:val="002A022C"/>
    <w:rsid w:val="002A0252"/>
    <w:rsid w:val="002A1109"/>
    <w:rsid w:val="002A55FA"/>
    <w:rsid w:val="002A56A5"/>
    <w:rsid w:val="002A57C2"/>
    <w:rsid w:val="002A71A4"/>
    <w:rsid w:val="002A7ABF"/>
    <w:rsid w:val="002B0A03"/>
    <w:rsid w:val="002B3D6F"/>
    <w:rsid w:val="002B4F7A"/>
    <w:rsid w:val="002B52BD"/>
    <w:rsid w:val="002B5EBF"/>
    <w:rsid w:val="002B6348"/>
    <w:rsid w:val="002B697C"/>
    <w:rsid w:val="002C1C85"/>
    <w:rsid w:val="002C1DD8"/>
    <w:rsid w:val="002C444D"/>
    <w:rsid w:val="002C58FB"/>
    <w:rsid w:val="002C63DB"/>
    <w:rsid w:val="002C70B3"/>
    <w:rsid w:val="002D175B"/>
    <w:rsid w:val="002D2D67"/>
    <w:rsid w:val="002E13AB"/>
    <w:rsid w:val="002E1F7A"/>
    <w:rsid w:val="002E2237"/>
    <w:rsid w:val="002E34E9"/>
    <w:rsid w:val="002E3C5C"/>
    <w:rsid w:val="002E46CA"/>
    <w:rsid w:val="002E6DE0"/>
    <w:rsid w:val="002F02D9"/>
    <w:rsid w:val="002F0365"/>
    <w:rsid w:val="002F4F8C"/>
    <w:rsid w:val="002F642A"/>
    <w:rsid w:val="002F7F45"/>
    <w:rsid w:val="00302207"/>
    <w:rsid w:val="00307BCA"/>
    <w:rsid w:val="0031013D"/>
    <w:rsid w:val="0031415C"/>
    <w:rsid w:val="00315220"/>
    <w:rsid w:val="00316139"/>
    <w:rsid w:val="0031727E"/>
    <w:rsid w:val="003174C2"/>
    <w:rsid w:val="00321B99"/>
    <w:rsid w:val="00322447"/>
    <w:rsid w:val="00322C2F"/>
    <w:rsid w:val="00322E53"/>
    <w:rsid w:val="00323A8D"/>
    <w:rsid w:val="003311AD"/>
    <w:rsid w:val="00334801"/>
    <w:rsid w:val="00337090"/>
    <w:rsid w:val="00340CAE"/>
    <w:rsid w:val="00341657"/>
    <w:rsid w:val="0034376D"/>
    <w:rsid w:val="003437E0"/>
    <w:rsid w:val="0034381D"/>
    <w:rsid w:val="0034581D"/>
    <w:rsid w:val="00345C55"/>
    <w:rsid w:val="00345C82"/>
    <w:rsid w:val="00346F03"/>
    <w:rsid w:val="0034785F"/>
    <w:rsid w:val="00347D26"/>
    <w:rsid w:val="00350767"/>
    <w:rsid w:val="00350C06"/>
    <w:rsid w:val="00353A9C"/>
    <w:rsid w:val="00353E54"/>
    <w:rsid w:val="00353EF3"/>
    <w:rsid w:val="003572D4"/>
    <w:rsid w:val="0035778C"/>
    <w:rsid w:val="003624D3"/>
    <w:rsid w:val="0036450E"/>
    <w:rsid w:val="003653BD"/>
    <w:rsid w:val="0037049C"/>
    <w:rsid w:val="003820DE"/>
    <w:rsid w:val="00382DB2"/>
    <w:rsid w:val="0038630E"/>
    <w:rsid w:val="00386870"/>
    <w:rsid w:val="00390D54"/>
    <w:rsid w:val="0039598B"/>
    <w:rsid w:val="003A3644"/>
    <w:rsid w:val="003A4185"/>
    <w:rsid w:val="003A49CF"/>
    <w:rsid w:val="003A532B"/>
    <w:rsid w:val="003A5A8C"/>
    <w:rsid w:val="003A7800"/>
    <w:rsid w:val="003B0695"/>
    <w:rsid w:val="003B0B64"/>
    <w:rsid w:val="003B211B"/>
    <w:rsid w:val="003B215F"/>
    <w:rsid w:val="003B2745"/>
    <w:rsid w:val="003B3081"/>
    <w:rsid w:val="003B3491"/>
    <w:rsid w:val="003B435D"/>
    <w:rsid w:val="003B4E9B"/>
    <w:rsid w:val="003B56B8"/>
    <w:rsid w:val="003B5A8F"/>
    <w:rsid w:val="003C0491"/>
    <w:rsid w:val="003C0FBB"/>
    <w:rsid w:val="003C2EA2"/>
    <w:rsid w:val="003C2FE2"/>
    <w:rsid w:val="003C7336"/>
    <w:rsid w:val="003D4B26"/>
    <w:rsid w:val="003D4F9C"/>
    <w:rsid w:val="003D72F2"/>
    <w:rsid w:val="003E07E7"/>
    <w:rsid w:val="003E7B32"/>
    <w:rsid w:val="003F308C"/>
    <w:rsid w:val="003F4E49"/>
    <w:rsid w:val="003F513A"/>
    <w:rsid w:val="003F696F"/>
    <w:rsid w:val="003F7F32"/>
    <w:rsid w:val="00402695"/>
    <w:rsid w:val="00402B07"/>
    <w:rsid w:val="00402BE2"/>
    <w:rsid w:val="004030E0"/>
    <w:rsid w:val="00403672"/>
    <w:rsid w:val="00405697"/>
    <w:rsid w:val="00405C94"/>
    <w:rsid w:val="00405CB1"/>
    <w:rsid w:val="0041108C"/>
    <w:rsid w:val="00413BC3"/>
    <w:rsid w:val="00415235"/>
    <w:rsid w:val="004153A6"/>
    <w:rsid w:val="00415D15"/>
    <w:rsid w:val="00415E8E"/>
    <w:rsid w:val="00416B95"/>
    <w:rsid w:val="00417951"/>
    <w:rsid w:val="0042014B"/>
    <w:rsid w:val="00422075"/>
    <w:rsid w:val="00425D07"/>
    <w:rsid w:val="00426ACE"/>
    <w:rsid w:val="00426B16"/>
    <w:rsid w:val="004276D2"/>
    <w:rsid w:val="00431039"/>
    <w:rsid w:val="00434D90"/>
    <w:rsid w:val="00434E18"/>
    <w:rsid w:val="00436962"/>
    <w:rsid w:val="004369C2"/>
    <w:rsid w:val="00437027"/>
    <w:rsid w:val="00441234"/>
    <w:rsid w:val="00441430"/>
    <w:rsid w:val="0044158F"/>
    <w:rsid w:val="004418F5"/>
    <w:rsid w:val="00443862"/>
    <w:rsid w:val="004442A5"/>
    <w:rsid w:val="004464F7"/>
    <w:rsid w:val="00446C0A"/>
    <w:rsid w:val="00453129"/>
    <w:rsid w:val="0045644E"/>
    <w:rsid w:val="00456AA9"/>
    <w:rsid w:val="00456CB4"/>
    <w:rsid w:val="00457607"/>
    <w:rsid w:val="004625E0"/>
    <w:rsid w:val="00467F87"/>
    <w:rsid w:val="0047151E"/>
    <w:rsid w:val="0047469A"/>
    <w:rsid w:val="0047608E"/>
    <w:rsid w:val="004760F1"/>
    <w:rsid w:val="004776C9"/>
    <w:rsid w:val="00482584"/>
    <w:rsid w:val="00483EDF"/>
    <w:rsid w:val="0048415A"/>
    <w:rsid w:val="00485194"/>
    <w:rsid w:val="00485259"/>
    <w:rsid w:val="00485C0B"/>
    <w:rsid w:val="004860D3"/>
    <w:rsid w:val="004866D3"/>
    <w:rsid w:val="00490D51"/>
    <w:rsid w:val="00493BE1"/>
    <w:rsid w:val="004942AE"/>
    <w:rsid w:val="004954C2"/>
    <w:rsid w:val="004964B3"/>
    <w:rsid w:val="004A1DC7"/>
    <w:rsid w:val="004A2FDA"/>
    <w:rsid w:val="004A4C94"/>
    <w:rsid w:val="004A5B9D"/>
    <w:rsid w:val="004B12A8"/>
    <w:rsid w:val="004B1371"/>
    <w:rsid w:val="004B4135"/>
    <w:rsid w:val="004C01AE"/>
    <w:rsid w:val="004D37D6"/>
    <w:rsid w:val="004D777D"/>
    <w:rsid w:val="004E20EB"/>
    <w:rsid w:val="004E442D"/>
    <w:rsid w:val="004E4F96"/>
    <w:rsid w:val="004E62CF"/>
    <w:rsid w:val="004F36FF"/>
    <w:rsid w:val="004F49EC"/>
    <w:rsid w:val="004F5468"/>
    <w:rsid w:val="00505AAB"/>
    <w:rsid w:val="005079BA"/>
    <w:rsid w:val="00510708"/>
    <w:rsid w:val="005123AB"/>
    <w:rsid w:val="00512845"/>
    <w:rsid w:val="005143C0"/>
    <w:rsid w:val="005174C2"/>
    <w:rsid w:val="005237DA"/>
    <w:rsid w:val="00524402"/>
    <w:rsid w:val="00525FCE"/>
    <w:rsid w:val="00526362"/>
    <w:rsid w:val="0052787F"/>
    <w:rsid w:val="00527E82"/>
    <w:rsid w:val="0053071B"/>
    <w:rsid w:val="005347EE"/>
    <w:rsid w:val="00535822"/>
    <w:rsid w:val="00535F1B"/>
    <w:rsid w:val="005415CD"/>
    <w:rsid w:val="00543431"/>
    <w:rsid w:val="00546979"/>
    <w:rsid w:val="005514E0"/>
    <w:rsid w:val="005520FC"/>
    <w:rsid w:val="00553F58"/>
    <w:rsid w:val="005563A5"/>
    <w:rsid w:val="005575C6"/>
    <w:rsid w:val="00560FC6"/>
    <w:rsid w:val="00561504"/>
    <w:rsid w:val="00562F07"/>
    <w:rsid w:val="005637D2"/>
    <w:rsid w:val="005666F8"/>
    <w:rsid w:val="00570B30"/>
    <w:rsid w:val="005718DD"/>
    <w:rsid w:val="00571AA5"/>
    <w:rsid w:val="00577CD9"/>
    <w:rsid w:val="00581091"/>
    <w:rsid w:val="005822FC"/>
    <w:rsid w:val="0058292B"/>
    <w:rsid w:val="005846FC"/>
    <w:rsid w:val="00585866"/>
    <w:rsid w:val="005863CA"/>
    <w:rsid w:val="00586626"/>
    <w:rsid w:val="00591067"/>
    <w:rsid w:val="00592060"/>
    <w:rsid w:val="005942CF"/>
    <w:rsid w:val="00594CE3"/>
    <w:rsid w:val="00596824"/>
    <w:rsid w:val="00596D9F"/>
    <w:rsid w:val="005A0381"/>
    <w:rsid w:val="005A069B"/>
    <w:rsid w:val="005A09B3"/>
    <w:rsid w:val="005A11AF"/>
    <w:rsid w:val="005A386E"/>
    <w:rsid w:val="005A3D43"/>
    <w:rsid w:val="005A4423"/>
    <w:rsid w:val="005A6459"/>
    <w:rsid w:val="005A695D"/>
    <w:rsid w:val="005A6BCE"/>
    <w:rsid w:val="005A6DAD"/>
    <w:rsid w:val="005A7AAC"/>
    <w:rsid w:val="005B111F"/>
    <w:rsid w:val="005B11D2"/>
    <w:rsid w:val="005B1FB8"/>
    <w:rsid w:val="005B27E3"/>
    <w:rsid w:val="005B31BD"/>
    <w:rsid w:val="005B32D6"/>
    <w:rsid w:val="005B3633"/>
    <w:rsid w:val="005B3EB2"/>
    <w:rsid w:val="005B75EE"/>
    <w:rsid w:val="005B796F"/>
    <w:rsid w:val="005B7EBA"/>
    <w:rsid w:val="005C027C"/>
    <w:rsid w:val="005C22B5"/>
    <w:rsid w:val="005C3594"/>
    <w:rsid w:val="005C58C9"/>
    <w:rsid w:val="005C7357"/>
    <w:rsid w:val="005C7410"/>
    <w:rsid w:val="005D1879"/>
    <w:rsid w:val="005D3A26"/>
    <w:rsid w:val="005D3A44"/>
    <w:rsid w:val="005D515C"/>
    <w:rsid w:val="005D538B"/>
    <w:rsid w:val="005D6E7B"/>
    <w:rsid w:val="005E146F"/>
    <w:rsid w:val="005E29A4"/>
    <w:rsid w:val="005E3690"/>
    <w:rsid w:val="005E3C5C"/>
    <w:rsid w:val="005E5AF5"/>
    <w:rsid w:val="005F1F0A"/>
    <w:rsid w:val="005F3910"/>
    <w:rsid w:val="005F3DDA"/>
    <w:rsid w:val="005F5B29"/>
    <w:rsid w:val="005F7103"/>
    <w:rsid w:val="005F7C62"/>
    <w:rsid w:val="00602AA0"/>
    <w:rsid w:val="00606170"/>
    <w:rsid w:val="00606230"/>
    <w:rsid w:val="0061124B"/>
    <w:rsid w:val="0061443E"/>
    <w:rsid w:val="00617449"/>
    <w:rsid w:val="00617700"/>
    <w:rsid w:val="00617953"/>
    <w:rsid w:val="006204CD"/>
    <w:rsid w:val="00623671"/>
    <w:rsid w:val="0062668A"/>
    <w:rsid w:val="006269DE"/>
    <w:rsid w:val="006271DC"/>
    <w:rsid w:val="006272CA"/>
    <w:rsid w:val="00627FBA"/>
    <w:rsid w:val="006336CD"/>
    <w:rsid w:val="00637EAC"/>
    <w:rsid w:val="0064095E"/>
    <w:rsid w:val="00641C62"/>
    <w:rsid w:val="00642F23"/>
    <w:rsid w:val="00643ACF"/>
    <w:rsid w:val="00644F18"/>
    <w:rsid w:val="006455C4"/>
    <w:rsid w:val="00646A8E"/>
    <w:rsid w:val="00646DA6"/>
    <w:rsid w:val="00650D4B"/>
    <w:rsid w:val="0065325F"/>
    <w:rsid w:val="00653CA9"/>
    <w:rsid w:val="006542AB"/>
    <w:rsid w:val="006568CA"/>
    <w:rsid w:val="00656F4D"/>
    <w:rsid w:val="00657A39"/>
    <w:rsid w:val="006612C7"/>
    <w:rsid w:val="006626DE"/>
    <w:rsid w:val="00663E07"/>
    <w:rsid w:val="00666AB9"/>
    <w:rsid w:val="00667405"/>
    <w:rsid w:val="00667880"/>
    <w:rsid w:val="00671073"/>
    <w:rsid w:val="006728D4"/>
    <w:rsid w:val="006730FF"/>
    <w:rsid w:val="006768CB"/>
    <w:rsid w:val="00677087"/>
    <w:rsid w:val="00677731"/>
    <w:rsid w:val="006814D2"/>
    <w:rsid w:val="00681625"/>
    <w:rsid w:val="00684A9C"/>
    <w:rsid w:val="00684FF8"/>
    <w:rsid w:val="00687AE6"/>
    <w:rsid w:val="006908A8"/>
    <w:rsid w:val="00690B41"/>
    <w:rsid w:val="00693270"/>
    <w:rsid w:val="006943E4"/>
    <w:rsid w:val="0069768D"/>
    <w:rsid w:val="006977F3"/>
    <w:rsid w:val="006A0EFD"/>
    <w:rsid w:val="006A2C55"/>
    <w:rsid w:val="006A2DD9"/>
    <w:rsid w:val="006A5B9C"/>
    <w:rsid w:val="006A6E1D"/>
    <w:rsid w:val="006A7E88"/>
    <w:rsid w:val="006B2064"/>
    <w:rsid w:val="006B221E"/>
    <w:rsid w:val="006B22F0"/>
    <w:rsid w:val="006B315A"/>
    <w:rsid w:val="006B5377"/>
    <w:rsid w:val="006B6FB9"/>
    <w:rsid w:val="006C00B6"/>
    <w:rsid w:val="006C0EA8"/>
    <w:rsid w:val="006C0FA4"/>
    <w:rsid w:val="006C1BA6"/>
    <w:rsid w:val="006C32B4"/>
    <w:rsid w:val="006C69E4"/>
    <w:rsid w:val="006C71DC"/>
    <w:rsid w:val="006D1AAE"/>
    <w:rsid w:val="006D250E"/>
    <w:rsid w:val="006D3037"/>
    <w:rsid w:val="006D4BB8"/>
    <w:rsid w:val="006D4C29"/>
    <w:rsid w:val="006D7597"/>
    <w:rsid w:val="006D79B7"/>
    <w:rsid w:val="006E2C51"/>
    <w:rsid w:val="006E7196"/>
    <w:rsid w:val="006F0766"/>
    <w:rsid w:val="006F25E2"/>
    <w:rsid w:val="006F4F01"/>
    <w:rsid w:val="006F6BE6"/>
    <w:rsid w:val="006F766F"/>
    <w:rsid w:val="007000DD"/>
    <w:rsid w:val="007041CD"/>
    <w:rsid w:val="00704A02"/>
    <w:rsid w:val="00707AA9"/>
    <w:rsid w:val="00710B47"/>
    <w:rsid w:val="00711184"/>
    <w:rsid w:val="0071296A"/>
    <w:rsid w:val="00712F70"/>
    <w:rsid w:val="007157CF"/>
    <w:rsid w:val="0071640B"/>
    <w:rsid w:val="00721FEC"/>
    <w:rsid w:val="0072340E"/>
    <w:rsid w:val="0072382D"/>
    <w:rsid w:val="00724730"/>
    <w:rsid w:val="00726959"/>
    <w:rsid w:val="00731133"/>
    <w:rsid w:val="00732105"/>
    <w:rsid w:val="007332F6"/>
    <w:rsid w:val="00733B98"/>
    <w:rsid w:val="0074002C"/>
    <w:rsid w:val="007409B7"/>
    <w:rsid w:val="00740CB7"/>
    <w:rsid w:val="00741232"/>
    <w:rsid w:val="00743670"/>
    <w:rsid w:val="00743A19"/>
    <w:rsid w:val="00745756"/>
    <w:rsid w:val="00746808"/>
    <w:rsid w:val="00747C69"/>
    <w:rsid w:val="00751734"/>
    <w:rsid w:val="00752BAE"/>
    <w:rsid w:val="0075487D"/>
    <w:rsid w:val="00757A3B"/>
    <w:rsid w:val="0076082A"/>
    <w:rsid w:val="00763B93"/>
    <w:rsid w:val="00766851"/>
    <w:rsid w:val="007669C2"/>
    <w:rsid w:val="00767411"/>
    <w:rsid w:val="007704F6"/>
    <w:rsid w:val="00772F83"/>
    <w:rsid w:val="00780E94"/>
    <w:rsid w:val="00781211"/>
    <w:rsid w:val="00782E1C"/>
    <w:rsid w:val="007864B6"/>
    <w:rsid w:val="007900CC"/>
    <w:rsid w:val="0079017C"/>
    <w:rsid w:val="00792127"/>
    <w:rsid w:val="00797640"/>
    <w:rsid w:val="007A3AED"/>
    <w:rsid w:val="007A4346"/>
    <w:rsid w:val="007A549C"/>
    <w:rsid w:val="007A5910"/>
    <w:rsid w:val="007A7E50"/>
    <w:rsid w:val="007B0279"/>
    <w:rsid w:val="007B15B7"/>
    <w:rsid w:val="007B37BE"/>
    <w:rsid w:val="007B3C78"/>
    <w:rsid w:val="007B47DF"/>
    <w:rsid w:val="007B6E9C"/>
    <w:rsid w:val="007C0902"/>
    <w:rsid w:val="007C30DA"/>
    <w:rsid w:val="007C36F4"/>
    <w:rsid w:val="007C49CD"/>
    <w:rsid w:val="007C6E69"/>
    <w:rsid w:val="007D0FE3"/>
    <w:rsid w:val="007D3829"/>
    <w:rsid w:val="007D4C1D"/>
    <w:rsid w:val="007D60C9"/>
    <w:rsid w:val="007D6656"/>
    <w:rsid w:val="007D6ADF"/>
    <w:rsid w:val="007D7535"/>
    <w:rsid w:val="007E1487"/>
    <w:rsid w:val="007E1847"/>
    <w:rsid w:val="007E1BC1"/>
    <w:rsid w:val="007E2543"/>
    <w:rsid w:val="007E264D"/>
    <w:rsid w:val="007E3867"/>
    <w:rsid w:val="007E3938"/>
    <w:rsid w:val="007E3C98"/>
    <w:rsid w:val="007E5D07"/>
    <w:rsid w:val="007E7DEE"/>
    <w:rsid w:val="007F09D6"/>
    <w:rsid w:val="007F1419"/>
    <w:rsid w:val="007F1FB7"/>
    <w:rsid w:val="007F2DDE"/>
    <w:rsid w:val="007F3A3B"/>
    <w:rsid w:val="007F610E"/>
    <w:rsid w:val="007F688E"/>
    <w:rsid w:val="00800DEC"/>
    <w:rsid w:val="00803DBC"/>
    <w:rsid w:val="0080549E"/>
    <w:rsid w:val="00806340"/>
    <w:rsid w:val="00806E8C"/>
    <w:rsid w:val="00811423"/>
    <w:rsid w:val="008144FD"/>
    <w:rsid w:val="00814729"/>
    <w:rsid w:val="00820D31"/>
    <w:rsid w:val="00820E54"/>
    <w:rsid w:val="00823345"/>
    <w:rsid w:val="00824FD4"/>
    <w:rsid w:val="00825310"/>
    <w:rsid w:val="008257F0"/>
    <w:rsid w:val="0082590F"/>
    <w:rsid w:val="00827183"/>
    <w:rsid w:val="00830DEA"/>
    <w:rsid w:val="00832271"/>
    <w:rsid w:val="00833124"/>
    <w:rsid w:val="00835356"/>
    <w:rsid w:val="008377B9"/>
    <w:rsid w:val="008423A4"/>
    <w:rsid w:val="00844ACB"/>
    <w:rsid w:val="00846413"/>
    <w:rsid w:val="0084755D"/>
    <w:rsid w:val="0085092F"/>
    <w:rsid w:val="008525EE"/>
    <w:rsid w:val="008530D6"/>
    <w:rsid w:val="00856203"/>
    <w:rsid w:val="0086113A"/>
    <w:rsid w:val="008618A2"/>
    <w:rsid w:val="008649E9"/>
    <w:rsid w:val="008651FA"/>
    <w:rsid w:val="0086648F"/>
    <w:rsid w:val="00871B12"/>
    <w:rsid w:val="0087244C"/>
    <w:rsid w:val="008758C6"/>
    <w:rsid w:val="00875938"/>
    <w:rsid w:val="0087677D"/>
    <w:rsid w:val="00882D64"/>
    <w:rsid w:val="00883EE1"/>
    <w:rsid w:val="00887943"/>
    <w:rsid w:val="00887E80"/>
    <w:rsid w:val="008905B0"/>
    <w:rsid w:val="00892B8B"/>
    <w:rsid w:val="00892D88"/>
    <w:rsid w:val="00896325"/>
    <w:rsid w:val="00896D2E"/>
    <w:rsid w:val="008A1588"/>
    <w:rsid w:val="008A18CB"/>
    <w:rsid w:val="008A1DEB"/>
    <w:rsid w:val="008A1EF0"/>
    <w:rsid w:val="008A3EA4"/>
    <w:rsid w:val="008A4666"/>
    <w:rsid w:val="008A5447"/>
    <w:rsid w:val="008A5513"/>
    <w:rsid w:val="008A597A"/>
    <w:rsid w:val="008A70E0"/>
    <w:rsid w:val="008B0F92"/>
    <w:rsid w:val="008B42CA"/>
    <w:rsid w:val="008B4F0B"/>
    <w:rsid w:val="008B5CBE"/>
    <w:rsid w:val="008B5F4F"/>
    <w:rsid w:val="008B7186"/>
    <w:rsid w:val="008C5D3E"/>
    <w:rsid w:val="008C6AE5"/>
    <w:rsid w:val="008C716C"/>
    <w:rsid w:val="008D0A51"/>
    <w:rsid w:val="008D2AF4"/>
    <w:rsid w:val="008D6A21"/>
    <w:rsid w:val="008E0ADF"/>
    <w:rsid w:val="008E200B"/>
    <w:rsid w:val="008E3384"/>
    <w:rsid w:val="008E35CF"/>
    <w:rsid w:val="008E3C68"/>
    <w:rsid w:val="008E4504"/>
    <w:rsid w:val="008E605F"/>
    <w:rsid w:val="008E6199"/>
    <w:rsid w:val="008E6A99"/>
    <w:rsid w:val="008E71AB"/>
    <w:rsid w:val="008E768D"/>
    <w:rsid w:val="008F2007"/>
    <w:rsid w:val="008F37DF"/>
    <w:rsid w:val="008F3ABE"/>
    <w:rsid w:val="008F499D"/>
    <w:rsid w:val="008F568B"/>
    <w:rsid w:val="008F7F44"/>
    <w:rsid w:val="009006E3"/>
    <w:rsid w:val="00900886"/>
    <w:rsid w:val="0090597B"/>
    <w:rsid w:val="009068C4"/>
    <w:rsid w:val="00907877"/>
    <w:rsid w:val="00910272"/>
    <w:rsid w:val="009105CD"/>
    <w:rsid w:val="009106C2"/>
    <w:rsid w:val="00912C57"/>
    <w:rsid w:val="00914D72"/>
    <w:rsid w:val="00916117"/>
    <w:rsid w:val="00916475"/>
    <w:rsid w:val="00921E66"/>
    <w:rsid w:val="0092319D"/>
    <w:rsid w:val="00924BCE"/>
    <w:rsid w:val="00924D8C"/>
    <w:rsid w:val="0092615B"/>
    <w:rsid w:val="00930F10"/>
    <w:rsid w:val="00937C80"/>
    <w:rsid w:val="0094090C"/>
    <w:rsid w:val="009421B4"/>
    <w:rsid w:val="00944CC9"/>
    <w:rsid w:val="0094746E"/>
    <w:rsid w:val="00950F2D"/>
    <w:rsid w:val="00951879"/>
    <w:rsid w:val="0095206D"/>
    <w:rsid w:val="00955725"/>
    <w:rsid w:val="00956756"/>
    <w:rsid w:val="00957B83"/>
    <w:rsid w:val="00960076"/>
    <w:rsid w:val="009639D7"/>
    <w:rsid w:val="00973806"/>
    <w:rsid w:val="009741E4"/>
    <w:rsid w:val="0097681A"/>
    <w:rsid w:val="00976861"/>
    <w:rsid w:val="00977A04"/>
    <w:rsid w:val="00977B94"/>
    <w:rsid w:val="00980332"/>
    <w:rsid w:val="00982510"/>
    <w:rsid w:val="00982687"/>
    <w:rsid w:val="009856E3"/>
    <w:rsid w:val="00986CE9"/>
    <w:rsid w:val="0099075B"/>
    <w:rsid w:val="00990947"/>
    <w:rsid w:val="00991710"/>
    <w:rsid w:val="00992807"/>
    <w:rsid w:val="00994C6E"/>
    <w:rsid w:val="00997112"/>
    <w:rsid w:val="009A4628"/>
    <w:rsid w:val="009A4801"/>
    <w:rsid w:val="009A5E84"/>
    <w:rsid w:val="009A7A06"/>
    <w:rsid w:val="009B14EC"/>
    <w:rsid w:val="009B2D4A"/>
    <w:rsid w:val="009B2F00"/>
    <w:rsid w:val="009B4744"/>
    <w:rsid w:val="009B7F4E"/>
    <w:rsid w:val="009C0C11"/>
    <w:rsid w:val="009C22AF"/>
    <w:rsid w:val="009C29BB"/>
    <w:rsid w:val="009C3CC2"/>
    <w:rsid w:val="009C3F20"/>
    <w:rsid w:val="009C5452"/>
    <w:rsid w:val="009C5FA1"/>
    <w:rsid w:val="009C7935"/>
    <w:rsid w:val="009D03EE"/>
    <w:rsid w:val="009D06CB"/>
    <w:rsid w:val="009D1390"/>
    <w:rsid w:val="009D2C8F"/>
    <w:rsid w:val="009D43C7"/>
    <w:rsid w:val="009D5FAE"/>
    <w:rsid w:val="009D7F5E"/>
    <w:rsid w:val="009E1FB6"/>
    <w:rsid w:val="009E23AB"/>
    <w:rsid w:val="009E2AD3"/>
    <w:rsid w:val="009E4A2F"/>
    <w:rsid w:val="009E5077"/>
    <w:rsid w:val="009E5BF7"/>
    <w:rsid w:val="009F3689"/>
    <w:rsid w:val="009F3912"/>
    <w:rsid w:val="009F5630"/>
    <w:rsid w:val="009F73B1"/>
    <w:rsid w:val="00A0107F"/>
    <w:rsid w:val="00A0397C"/>
    <w:rsid w:val="00A04229"/>
    <w:rsid w:val="00A11A08"/>
    <w:rsid w:val="00A123F9"/>
    <w:rsid w:val="00A140F1"/>
    <w:rsid w:val="00A17494"/>
    <w:rsid w:val="00A20739"/>
    <w:rsid w:val="00A20786"/>
    <w:rsid w:val="00A23188"/>
    <w:rsid w:val="00A267C8"/>
    <w:rsid w:val="00A34E38"/>
    <w:rsid w:val="00A36B2C"/>
    <w:rsid w:val="00A379FB"/>
    <w:rsid w:val="00A37D17"/>
    <w:rsid w:val="00A40067"/>
    <w:rsid w:val="00A4045A"/>
    <w:rsid w:val="00A4063C"/>
    <w:rsid w:val="00A4077D"/>
    <w:rsid w:val="00A4139B"/>
    <w:rsid w:val="00A43085"/>
    <w:rsid w:val="00A4435B"/>
    <w:rsid w:val="00A44BEE"/>
    <w:rsid w:val="00A44E2D"/>
    <w:rsid w:val="00A45715"/>
    <w:rsid w:val="00A46605"/>
    <w:rsid w:val="00A476E9"/>
    <w:rsid w:val="00A501CA"/>
    <w:rsid w:val="00A51212"/>
    <w:rsid w:val="00A5293B"/>
    <w:rsid w:val="00A56474"/>
    <w:rsid w:val="00A56D41"/>
    <w:rsid w:val="00A56EDB"/>
    <w:rsid w:val="00A57111"/>
    <w:rsid w:val="00A5732B"/>
    <w:rsid w:val="00A5786C"/>
    <w:rsid w:val="00A64683"/>
    <w:rsid w:val="00A65BC0"/>
    <w:rsid w:val="00A65C2E"/>
    <w:rsid w:val="00A6677B"/>
    <w:rsid w:val="00A67981"/>
    <w:rsid w:val="00A71F0B"/>
    <w:rsid w:val="00A72242"/>
    <w:rsid w:val="00A723AF"/>
    <w:rsid w:val="00A7733A"/>
    <w:rsid w:val="00A77A3E"/>
    <w:rsid w:val="00A80A8B"/>
    <w:rsid w:val="00A8178D"/>
    <w:rsid w:val="00A81D9C"/>
    <w:rsid w:val="00A82659"/>
    <w:rsid w:val="00A8330C"/>
    <w:rsid w:val="00A8403F"/>
    <w:rsid w:val="00A8409C"/>
    <w:rsid w:val="00A8544A"/>
    <w:rsid w:val="00A90935"/>
    <w:rsid w:val="00A91174"/>
    <w:rsid w:val="00A94802"/>
    <w:rsid w:val="00A96A0B"/>
    <w:rsid w:val="00AA1ACA"/>
    <w:rsid w:val="00AA1DE5"/>
    <w:rsid w:val="00AB2528"/>
    <w:rsid w:val="00AC02C2"/>
    <w:rsid w:val="00AC1721"/>
    <w:rsid w:val="00AC2B55"/>
    <w:rsid w:val="00AC3784"/>
    <w:rsid w:val="00AC45C5"/>
    <w:rsid w:val="00AC58AE"/>
    <w:rsid w:val="00AD05DD"/>
    <w:rsid w:val="00AD257F"/>
    <w:rsid w:val="00AD2B9C"/>
    <w:rsid w:val="00AD3D3A"/>
    <w:rsid w:val="00AD417D"/>
    <w:rsid w:val="00AD648F"/>
    <w:rsid w:val="00AE1DF2"/>
    <w:rsid w:val="00AE322D"/>
    <w:rsid w:val="00AE3A5B"/>
    <w:rsid w:val="00AE59C2"/>
    <w:rsid w:val="00AE6115"/>
    <w:rsid w:val="00AF486F"/>
    <w:rsid w:val="00B00951"/>
    <w:rsid w:val="00B0501C"/>
    <w:rsid w:val="00B0537F"/>
    <w:rsid w:val="00B058CE"/>
    <w:rsid w:val="00B072B4"/>
    <w:rsid w:val="00B108A9"/>
    <w:rsid w:val="00B114C6"/>
    <w:rsid w:val="00B1208B"/>
    <w:rsid w:val="00B1224C"/>
    <w:rsid w:val="00B15CDB"/>
    <w:rsid w:val="00B20173"/>
    <w:rsid w:val="00B23C6B"/>
    <w:rsid w:val="00B25578"/>
    <w:rsid w:val="00B26DCD"/>
    <w:rsid w:val="00B26E1B"/>
    <w:rsid w:val="00B33435"/>
    <w:rsid w:val="00B3450E"/>
    <w:rsid w:val="00B364FF"/>
    <w:rsid w:val="00B420D2"/>
    <w:rsid w:val="00B4272A"/>
    <w:rsid w:val="00B42C67"/>
    <w:rsid w:val="00B434D9"/>
    <w:rsid w:val="00B43F7B"/>
    <w:rsid w:val="00B43FB1"/>
    <w:rsid w:val="00B44961"/>
    <w:rsid w:val="00B45843"/>
    <w:rsid w:val="00B5078C"/>
    <w:rsid w:val="00B50C2D"/>
    <w:rsid w:val="00B515EC"/>
    <w:rsid w:val="00B5193E"/>
    <w:rsid w:val="00B5293D"/>
    <w:rsid w:val="00B53150"/>
    <w:rsid w:val="00B55998"/>
    <w:rsid w:val="00B57D25"/>
    <w:rsid w:val="00B62352"/>
    <w:rsid w:val="00B65091"/>
    <w:rsid w:val="00B65D99"/>
    <w:rsid w:val="00B65E5C"/>
    <w:rsid w:val="00B67A85"/>
    <w:rsid w:val="00B67E5D"/>
    <w:rsid w:val="00B709B5"/>
    <w:rsid w:val="00B70EB1"/>
    <w:rsid w:val="00B75C1F"/>
    <w:rsid w:val="00B81AA8"/>
    <w:rsid w:val="00B8254E"/>
    <w:rsid w:val="00B833C2"/>
    <w:rsid w:val="00B83D29"/>
    <w:rsid w:val="00B84BBD"/>
    <w:rsid w:val="00B8529A"/>
    <w:rsid w:val="00B86F3F"/>
    <w:rsid w:val="00B8723D"/>
    <w:rsid w:val="00B900E5"/>
    <w:rsid w:val="00B9026B"/>
    <w:rsid w:val="00B922F8"/>
    <w:rsid w:val="00B92B3F"/>
    <w:rsid w:val="00B92CFA"/>
    <w:rsid w:val="00B9460F"/>
    <w:rsid w:val="00B949A3"/>
    <w:rsid w:val="00B97349"/>
    <w:rsid w:val="00B9754F"/>
    <w:rsid w:val="00B97898"/>
    <w:rsid w:val="00B97940"/>
    <w:rsid w:val="00BA166D"/>
    <w:rsid w:val="00BA280A"/>
    <w:rsid w:val="00BA579E"/>
    <w:rsid w:val="00BA6422"/>
    <w:rsid w:val="00BB12A4"/>
    <w:rsid w:val="00BB3F0D"/>
    <w:rsid w:val="00BB6CE2"/>
    <w:rsid w:val="00BB70E4"/>
    <w:rsid w:val="00BC3F79"/>
    <w:rsid w:val="00BC58C9"/>
    <w:rsid w:val="00BD0935"/>
    <w:rsid w:val="00BD2C45"/>
    <w:rsid w:val="00BD7D42"/>
    <w:rsid w:val="00BE1481"/>
    <w:rsid w:val="00BE1737"/>
    <w:rsid w:val="00BE297C"/>
    <w:rsid w:val="00BE2C13"/>
    <w:rsid w:val="00BE3047"/>
    <w:rsid w:val="00BE4057"/>
    <w:rsid w:val="00BE57F7"/>
    <w:rsid w:val="00BE57FF"/>
    <w:rsid w:val="00BE59DB"/>
    <w:rsid w:val="00BF078A"/>
    <w:rsid w:val="00BF1A1C"/>
    <w:rsid w:val="00BF1D19"/>
    <w:rsid w:val="00BF3D85"/>
    <w:rsid w:val="00BF5E98"/>
    <w:rsid w:val="00BF6B1F"/>
    <w:rsid w:val="00C005CF"/>
    <w:rsid w:val="00C00626"/>
    <w:rsid w:val="00C02771"/>
    <w:rsid w:val="00C03FCE"/>
    <w:rsid w:val="00C04DE5"/>
    <w:rsid w:val="00C055E6"/>
    <w:rsid w:val="00C1108E"/>
    <w:rsid w:val="00C1242F"/>
    <w:rsid w:val="00C12911"/>
    <w:rsid w:val="00C1343D"/>
    <w:rsid w:val="00C15F55"/>
    <w:rsid w:val="00C1625D"/>
    <w:rsid w:val="00C20F32"/>
    <w:rsid w:val="00C21AEA"/>
    <w:rsid w:val="00C2206D"/>
    <w:rsid w:val="00C26523"/>
    <w:rsid w:val="00C26904"/>
    <w:rsid w:val="00C30CF5"/>
    <w:rsid w:val="00C35D43"/>
    <w:rsid w:val="00C36A2D"/>
    <w:rsid w:val="00C407D4"/>
    <w:rsid w:val="00C413FF"/>
    <w:rsid w:val="00C43E9F"/>
    <w:rsid w:val="00C44EA1"/>
    <w:rsid w:val="00C45A5A"/>
    <w:rsid w:val="00C46A07"/>
    <w:rsid w:val="00C5096F"/>
    <w:rsid w:val="00C50A3C"/>
    <w:rsid w:val="00C51190"/>
    <w:rsid w:val="00C521D6"/>
    <w:rsid w:val="00C551DA"/>
    <w:rsid w:val="00C558A7"/>
    <w:rsid w:val="00C57916"/>
    <w:rsid w:val="00C616C6"/>
    <w:rsid w:val="00C64FC8"/>
    <w:rsid w:val="00C65830"/>
    <w:rsid w:val="00C660E8"/>
    <w:rsid w:val="00C66BC7"/>
    <w:rsid w:val="00C72C4E"/>
    <w:rsid w:val="00C73B9E"/>
    <w:rsid w:val="00C7631F"/>
    <w:rsid w:val="00C771FD"/>
    <w:rsid w:val="00C801C9"/>
    <w:rsid w:val="00C8032C"/>
    <w:rsid w:val="00C823CF"/>
    <w:rsid w:val="00C8471F"/>
    <w:rsid w:val="00C872AC"/>
    <w:rsid w:val="00C92C13"/>
    <w:rsid w:val="00C92E7C"/>
    <w:rsid w:val="00C93F04"/>
    <w:rsid w:val="00C9670B"/>
    <w:rsid w:val="00C96CA5"/>
    <w:rsid w:val="00C96F16"/>
    <w:rsid w:val="00C97CBA"/>
    <w:rsid w:val="00CA527A"/>
    <w:rsid w:val="00CA58C4"/>
    <w:rsid w:val="00CA640F"/>
    <w:rsid w:val="00CA77C6"/>
    <w:rsid w:val="00CB1687"/>
    <w:rsid w:val="00CB1CCE"/>
    <w:rsid w:val="00CB5C28"/>
    <w:rsid w:val="00CC3A2F"/>
    <w:rsid w:val="00CC410B"/>
    <w:rsid w:val="00CC5647"/>
    <w:rsid w:val="00CC65CB"/>
    <w:rsid w:val="00CD090E"/>
    <w:rsid w:val="00CD1445"/>
    <w:rsid w:val="00CD3BC7"/>
    <w:rsid w:val="00CD3E30"/>
    <w:rsid w:val="00CD4341"/>
    <w:rsid w:val="00CD46ED"/>
    <w:rsid w:val="00CD6A09"/>
    <w:rsid w:val="00CD6C2C"/>
    <w:rsid w:val="00CE15A6"/>
    <w:rsid w:val="00CE4B1C"/>
    <w:rsid w:val="00CE775D"/>
    <w:rsid w:val="00CF07A2"/>
    <w:rsid w:val="00CF0953"/>
    <w:rsid w:val="00CF0AED"/>
    <w:rsid w:val="00D00B84"/>
    <w:rsid w:val="00D00D1F"/>
    <w:rsid w:val="00D01069"/>
    <w:rsid w:val="00D04D0C"/>
    <w:rsid w:val="00D05777"/>
    <w:rsid w:val="00D14E53"/>
    <w:rsid w:val="00D16488"/>
    <w:rsid w:val="00D1762C"/>
    <w:rsid w:val="00D17D24"/>
    <w:rsid w:val="00D200A8"/>
    <w:rsid w:val="00D23791"/>
    <w:rsid w:val="00D23F3C"/>
    <w:rsid w:val="00D246A9"/>
    <w:rsid w:val="00D2772A"/>
    <w:rsid w:val="00D277BF"/>
    <w:rsid w:val="00D31855"/>
    <w:rsid w:val="00D31A13"/>
    <w:rsid w:val="00D32F28"/>
    <w:rsid w:val="00D33B05"/>
    <w:rsid w:val="00D34735"/>
    <w:rsid w:val="00D37336"/>
    <w:rsid w:val="00D379A0"/>
    <w:rsid w:val="00D4196E"/>
    <w:rsid w:val="00D43FD3"/>
    <w:rsid w:val="00D4706A"/>
    <w:rsid w:val="00D5068C"/>
    <w:rsid w:val="00D50E6C"/>
    <w:rsid w:val="00D54423"/>
    <w:rsid w:val="00D554D5"/>
    <w:rsid w:val="00D56D32"/>
    <w:rsid w:val="00D57D67"/>
    <w:rsid w:val="00D63832"/>
    <w:rsid w:val="00D6469C"/>
    <w:rsid w:val="00D65828"/>
    <w:rsid w:val="00D66CF8"/>
    <w:rsid w:val="00D66F7F"/>
    <w:rsid w:val="00D74109"/>
    <w:rsid w:val="00D74B93"/>
    <w:rsid w:val="00D74B9A"/>
    <w:rsid w:val="00D755D2"/>
    <w:rsid w:val="00D75BCA"/>
    <w:rsid w:val="00D77CC9"/>
    <w:rsid w:val="00D81A5F"/>
    <w:rsid w:val="00D829EF"/>
    <w:rsid w:val="00D82D2D"/>
    <w:rsid w:val="00D849DD"/>
    <w:rsid w:val="00D86617"/>
    <w:rsid w:val="00D90AAB"/>
    <w:rsid w:val="00D913A1"/>
    <w:rsid w:val="00D93A3F"/>
    <w:rsid w:val="00D940CA"/>
    <w:rsid w:val="00D9582C"/>
    <w:rsid w:val="00DA0190"/>
    <w:rsid w:val="00DA1720"/>
    <w:rsid w:val="00DA34A8"/>
    <w:rsid w:val="00DA7E9E"/>
    <w:rsid w:val="00DB1B4C"/>
    <w:rsid w:val="00DB3107"/>
    <w:rsid w:val="00DB60B2"/>
    <w:rsid w:val="00DB665D"/>
    <w:rsid w:val="00DC13BB"/>
    <w:rsid w:val="00DC4A6D"/>
    <w:rsid w:val="00DC62D7"/>
    <w:rsid w:val="00DC65E1"/>
    <w:rsid w:val="00DC6AC2"/>
    <w:rsid w:val="00DC743E"/>
    <w:rsid w:val="00DD14DA"/>
    <w:rsid w:val="00DD33CD"/>
    <w:rsid w:val="00DD406D"/>
    <w:rsid w:val="00DD5E6D"/>
    <w:rsid w:val="00DD776E"/>
    <w:rsid w:val="00DE4A23"/>
    <w:rsid w:val="00DF2D74"/>
    <w:rsid w:val="00DF4BA5"/>
    <w:rsid w:val="00DF5D2D"/>
    <w:rsid w:val="00DF6AF5"/>
    <w:rsid w:val="00DF7138"/>
    <w:rsid w:val="00DF75FC"/>
    <w:rsid w:val="00E008F4"/>
    <w:rsid w:val="00E052DF"/>
    <w:rsid w:val="00E0625F"/>
    <w:rsid w:val="00E0785C"/>
    <w:rsid w:val="00E11537"/>
    <w:rsid w:val="00E13428"/>
    <w:rsid w:val="00E13731"/>
    <w:rsid w:val="00E1582D"/>
    <w:rsid w:val="00E16FC8"/>
    <w:rsid w:val="00E17FE6"/>
    <w:rsid w:val="00E20F17"/>
    <w:rsid w:val="00E226E8"/>
    <w:rsid w:val="00E22B18"/>
    <w:rsid w:val="00E241C5"/>
    <w:rsid w:val="00E25BA4"/>
    <w:rsid w:val="00E30273"/>
    <w:rsid w:val="00E3119D"/>
    <w:rsid w:val="00E32206"/>
    <w:rsid w:val="00E32A00"/>
    <w:rsid w:val="00E33BA1"/>
    <w:rsid w:val="00E34506"/>
    <w:rsid w:val="00E35BAE"/>
    <w:rsid w:val="00E362F6"/>
    <w:rsid w:val="00E3753E"/>
    <w:rsid w:val="00E37DD6"/>
    <w:rsid w:val="00E42E6C"/>
    <w:rsid w:val="00E43C6C"/>
    <w:rsid w:val="00E44729"/>
    <w:rsid w:val="00E46A27"/>
    <w:rsid w:val="00E47442"/>
    <w:rsid w:val="00E51A11"/>
    <w:rsid w:val="00E55C28"/>
    <w:rsid w:val="00E57215"/>
    <w:rsid w:val="00E60D67"/>
    <w:rsid w:val="00E61EB5"/>
    <w:rsid w:val="00E630EB"/>
    <w:rsid w:val="00E637EC"/>
    <w:rsid w:val="00E63C56"/>
    <w:rsid w:val="00E66926"/>
    <w:rsid w:val="00E71B0C"/>
    <w:rsid w:val="00E80357"/>
    <w:rsid w:val="00E80722"/>
    <w:rsid w:val="00E807C9"/>
    <w:rsid w:val="00E834F3"/>
    <w:rsid w:val="00E83637"/>
    <w:rsid w:val="00E83FED"/>
    <w:rsid w:val="00E84A89"/>
    <w:rsid w:val="00E86C78"/>
    <w:rsid w:val="00E87C72"/>
    <w:rsid w:val="00E93320"/>
    <w:rsid w:val="00E94EEE"/>
    <w:rsid w:val="00E9724E"/>
    <w:rsid w:val="00EA05FF"/>
    <w:rsid w:val="00EA1D8D"/>
    <w:rsid w:val="00EA31B7"/>
    <w:rsid w:val="00EA4B40"/>
    <w:rsid w:val="00EA6601"/>
    <w:rsid w:val="00EA6927"/>
    <w:rsid w:val="00EB1E82"/>
    <w:rsid w:val="00EB483C"/>
    <w:rsid w:val="00EB5719"/>
    <w:rsid w:val="00EB7409"/>
    <w:rsid w:val="00EC2E3E"/>
    <w:rsid w:val="00EC3A4A"/>
    <w:rsid w:val="00ED0094"/>
    <w:rsid w:val="00ED129B"/>
    <w:rsid w:val="00ED12D9"/>
    <w:rsid w:val="00ED1CF2"/>
    <w:rsid w:val="00ED1EE4"/>
    <w:rsid w:val="00ED3A29"/>
    <w:rsid w:val="00ED4851"/>
    <w:rsid w:val="00ED635B"/>
    <w:rsid w:val="00EE0022"/>
    <w:rsid w:val="00EE02D8"/>
    <w:rsid w:val="00EE11B1"/>
    <w:rsid w:val="00EE1B82"/>
    <w:rsid w:val="00EE3B75"/>
    <w:rsid w:val="00EE3F84"/>
    <w:rsid w:val="00EE682C"/>
    <w:rsid w:val="00EE7255"/>
    <w:rsid w:val="00EF293D"/>
    <w:rsid w:val="00EF3849"/>
    <w:rsid w:val="00EF53E9"/>
    <w:rsid w:val="00EF54B1"/>
    <w:rsid w:val="00EF5C1D"/>
    <w:rsid w:val="00F001AF"/>
    <w:rsid w:val="00F00555"/>
    <w:rsid w:val="00F01578"/>
    <w:rsid w:val="00F025C0"/>
    <w:rsid w:val="00F038FE"/>
    <w:rsid w:val="00F03ED8"/>
    <w:rsid w:val="00F04552"/>
    <w:rsid w:val="00F04752"/>
    <w:rsid w:val="00F101EE"/>
    <w:rsid w:val="00F1365B"/>
    <w:rsid w:val="00F20821"/>
    <w:rsid w:val="00F2166E"/>
    <w:rsid w:val="00F21943"/>
    <w:rsid w:val="00F2500B"/>
    <w:rsid w:val="00F260B1"/>
    <w:rsid w:val="00F26491"/>
    <w:rsid w:val="00F26F5D"/>
    <w:rsid w:val="00F3000B"/>
    <w:rsid w:val="00F32816"/>
    <w:rsid w:val="00F34FE7"/>
    <w:rsid w:val="00F4253A"/>
    <w:rsid w:val="00F44595"/>
    <w:rsid w:val="00F46EAB"/>
    <w:rsid w:val="00F47B0F"/>
    <w:rsid w:val="00F50948"/>
    <w:rsid w:val="00F52E78"/>
    <w:rsid w:val="00F5779E"/>
    <w:rsid w:val="00F6357B"/>
    <w:rsid w:val="00F64E49"/>
    <w:rsid w:val="00F64E9C"/>
    <w:rsid w:val="00F70F09"/>
    <w:rsid w:val="00F72F56"/>
    <w:rsid w:val="00F8267F"/>
    <w:rsid w:val="00F82A52"/>
    <w:rsid w:val="00F858EA"/>
    <w:rsid w:val="00F85B3C"/>
    <w:rsid w:val="00F85C77"/>
    <w:rsid w:val="00F90032"/>
    <w:rsid w:val="00F9054C"/>
    <w:rsid w:val="00F905CA"/>
    <w:rsid w:val="00F90F11"/>
    <w:rsid w:val="00F9346B"/>
    <w:rsid w:val="00FA13BE"/>
    <w:rsid w:val="00FA1BC1"/>
    <w:rsid w:val="00FA64CB"/>
    <w:rsid w:val="00FA7E4A"/>
    <w:rsid w:val="00FB11F4"/>
    <w:rsid w:val="00FB2E42"/>
    <w:rsid w:val="00FB310D"/>
    <w:rsid w:val="00FB4517"/>
    <w:rsid w:val="00FB488F"/>
    <w:rsid w:val="00FB49C3"/>
    <w:rsid w:val="00FB6F0E"/>
    <w:rsid w:val="00FB760B"/>
    <w:rsid w:val="00FB7F39"/>
    <w:rsid w:val="00FC19C5"/>
    <w:rsid w:val="00FC27A5"/>
    <w:rsid w:val="00FD17A5"/>
    <w:rsid w:val="00FD29C1"/>
    <w:rsid w:val="00FD6E75"/>
    <w:rsid w:val="00FD7176"/>
    <w:rsid w:val="00FD7552"/>
    <w:rsid w:val="00FD79A8"/>
    <w:rsid w:val="00FE35FA"/>
    <w:rsid w:val="00FE4E42"/>
    <w:rsid w:val="00FE55D5"/>
    <w:rsid w:val="00FE6C36"/>
    <w:rsid w:val="00FE7D39"/>
    <w:rsid w:val="00FF1C62"/>
    <w:rsid w:val="00FF1E4D"/>
    <w:rsid w:val="00FF23BE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573DD74"/>
  <w15:docId w15:val="{6DB20DE6-E50A-4B6B-91C5-40662623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/>
    <w:lsdException w:name="List Bullet" w:semiHidden="1" w:uiPriority="8" w:unhideWhenUsed="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/>
    <w:lsdException w:name="List Number 5" w:semiHidden="1" w:uiPriority="0" w:unhideWhenUsed="1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brödtext"/>
    <w:qFormat/>
    <w:rsid w:val="00F001AF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styleId="Rubrik1">
    <w:name w:val="heading 1"/>
    <w:aliases w:val="Rub 1 onumrerad"/>
    <w:basedOn w:val="Normal"/>
    <w:next w:val="Normal"/>
    <w:link w:val="Rubrik1Char"/>
    <w:uiPriority w:val="2"/>
    <w:qFormat/>
    <w:rsid w:val="006B22F0"/>
    <w:pPr>
      <w:keepNext/>
      <w:keepLines/>
      <w:spacing w:after="120" w:line="300" w:lineRule="atLeast"/>
      <w:outlineLvl w:val="0"/>
    </w:pPr>
    <w:rPr>
      <w:rFonts w:eastAsiaTheme="majorEastAsia" w:cstheme="majorBidi"/>
      <w:b/>
      <w:bCs/>
      <w:szCs w:val="28"/>
    </w:rPr>
  </w:style>
  <w:style w:type="paragraph" w:styleId="Rubrik2">
    <w:name w:val="heading 2"/>
    <w:aliases w:val="Rub 2 onumrerad"/>
    <w:basedOn w:val="Rubrik1"/>
    <w:next w:val="Normal"/>
    <w:link w:val="Rubrik2Char"/>
    <w:uiPriority w:val="2"/>
    <w:qFormat/>
    <w:rsid w:val="006B22F0"/>
    <w:pPr>
      <w:outlineLvl w:val="1"/>
    </w:pPr>
    <w:rPr>
      <w:bCs w:val="0"/>
      <w:i/>
      <w:szCs w:val="26"/>
    </w:rPr>
  </w:style>
  <w:style w:type="paragraph" w:styleId="Rubrik3">
    <w:name w:val="heading 3"/>
    <w:aliases w:val="Rub 3 onumrerad"/>
    <w:basedOn w:val="Rubrik1"/>
    <w:next w:val="Normal"/>
    <w:link w:val="Rubrik3Char"/>
    <w:uiPriority w:val="9"/>
    <w:qFormat/>
    <w:rsid w:val="006B22F0"/>
    <w:pPr>
      <w:outlineLvl w:val="2"/>
    </w:pPr>
    <w:rPr>
      <w:b w:val="0"/>
      <w:bCs w:val="0"/>
      <w:i/>
    </w:rPr>
  </w:style>
  <w:style w:type="paragraph" w:styleId="Rubrik4">
    <w:name w:val="heading 4"/>
    <w:aliases w:val="Rub 4 onumrerad"/>
    <w:basedOn w:val="Rubrik1"/>
    <w:next w:val="Normal"/>
    <w:link w:val="Rubrik4Char"/>
    <w:uiPriority w:val="9"/>
    <w:qFormat/>
    <w:rsid w:val="006B22F0"/>
    <w:pPr>
      <w:outlineLvl w:val="3"/>
    </w:pPr>
    <w:rPr>
      <w:b w:val="0"/>
      <w:bCs w:val="0"/>
      <w:iCs/>
      <w:u w:val="single"/>
    </w:rPr>
  </w:style>
  <w:style w:type="paragraph" w:styleId="Rubrik5">
    <w:name w:val="heading 5"/>
    <w:basedOn w:val="Rubrik1"/>
    <w:next w:val="Normal"/>
    <w:link w:val="Rubrik5Char"/>
    <w:uiPriority w:val="9"/>
    <w:unhideWhenUsed/>
    <w:qFormat/>
    <w:rsid w:val="00667405"/>
    <w:pPr>
      <w:spacing w:before="200" w:after="0"/>
      <w:outlineLvl w:val="4"/>
    </w:pPr>
    <w:rPr>
      <w:b w:val="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rsid w:val="003B56B8"/>
    <w:pPr>
      <w:keepNext/>
      <w:keepLines/>
      <w:spacing w:before="200" w:after="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B56B8"/>
    <w:pPr>
      <w:keepNext/>
      <w:keepLines/>
      <w:spacing w:before="20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B56B8"/>
    <w:pPr>
      <w:keepNext/>
      <w:keepLines/>
      <w:spacing w:before="200" w:after="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B56B8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igurtext">
    <w:name w:val="Figurtext"/>
    <w:next w:val="Normal"/>
    <w:uiPriority w:val="17"/>
    <w:rsid w:val="00667405"/>
    <w:pPr>
      <w:spacing w:after="240" w:line="240" w:lineRule="auto"/>
    </w:pPr>
    <w:rPr>
      <w:rFonts w:ascii="Times New Roman" w:eastAsia="Times New Roman" w:hAnsi="Times New Roman" w:cs="Times New Roman"/>
      <w:spacing w:val="-4"/>
      <w:sz w:val="18"/>
      <w:szCs w:val="20"/>
      <w:lang w:eastAsia="sv-SE"/>
    </w:rPr>
  </w:style>
  <w:style w:type="paragraph" w:customStyle="1" w:styleId="IndragFigurtext">
    <w:name w:val="Indrag Figurtext"/>
    <w:basedOn w:val="Figurtext"/>
    <w:next w:val="Normal"/>
    <w:uiPriority w:val="17"/>
    <w:rsid w:val="00667405"/>
    <w:pPr>
      <w:ind w:left="851"/>
    </w:pPr>
  </w:style>
  <w:style w:type="paragraph" w:customStyle="1" w:styleId="IndragNormal">
    <w:name w:val="Indrag Normal"/>
    <w:uiPriority w:val="10"/>
    <w:rsid w:val="00482584"/>
    <w:pPr>
      <w:spacing w:after="240" w:line="240" w:lineRule="auto"/>
      <w:ind w:left="851"/>
      <w:jc w:val="both"/>
    </w:pPr>
    <w:rPr>
      <w:rFonts w:ascii="Times New Roman" w:hAnsi="Times New Roman"/>
      <w:sz w:val="24"/>
      <w:szCs w:val="24"/>
    </w:rPr>
  </w:style>
  <w:style w:type="paragraph" w:customStyle="1" w:styleId="1lista0">
    <w:name w:val="1) lista"/>
    <w:basedOn w:val="Liststycke"/>
    <w:uiPriority w:val="11"/>
    <w:rsid w:val="00482584"/>
    <w:pPr>
      <w:spacing w:after="0"/>
      <w:ind w:left="0"/>
    </w:pPr>
  </w:style>
  <w:style w:type="paragraph" w:customStyle="1" w:styleId="alista">
    <w:name w:val="a) lista"/>
    <w:basedOn w:val="Liststycke"/>
    <w:uiPriority w:val="13"/>
    <w:rsid w:val="00667405"/>
    <w:pPr>
      <w:numPr>
        <w:ilvl w:val="1"/>
        <w:numId w:val="5"/>
      </w:numPr>
      <w:spacing w:after="0"/>
    </w:pPr>
  </w:style>
  <w:style w:type="paragraph" w:customStyle="1" w:styleId="Indragentabelltext">
    <w:name w:val="Indragen tabelltext"/>
    <w:basedOn w:val="Normal"/>
    <w:uiPriority w:val="99"/>
    <w:rsid w:val="00667405"/>
    <w:pPr>
      <w:spacing w:after="0" w:line="240" w:lineRule="atLeast"/>
      <w:ind w:left="851"/>
    </w:pPr>
    <w:rPr>
      <w:noProof/>
    </w:rPr>
  </w:style>
  <w:style w:type="paragraph" w:styleId="Innehll1">
    <w:name w:val="toc 1"/>
    <w:basedOn w:val="Normal"/>
    <w:next w:val="Normal"/>
    <w:autoRedefine/>
    <w:uiPriority w:val="39"/>
    <w:qFormat/>
    <w:rsid w:val="005D515C"/>
    <w:pPr>
      <w:tabs>
        <w:tab w:val="left" w:pos="480"/>
        <w:tab w:val="right" w:leader="dot" w:pos="7927"/>
      </w:tabs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Innehll2">
    <w:name w:val="toc 2"/>
    <w:basedOn w:val="Normal"/>
    <w:next w:val="Normal"/>
    <w:autoRedefine/>
    <w:uiPriority w:val="39"/>
    <w:qFormat/>
    <w:rsid w:val="00667405"/>
    <w:pPr>
      <w:spacing w:after="0"/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Innehll3">
    <w:name w:val="toc 3"/>
    <w:basedOn w:val="Normal"/>
    <w:next w:val="Normal"/>
    <w:autoRedefine/>
    <w:uiPriority w:val="39"/>
    <w:qFormat/>
    <w:rsid w:val="00667405"/>
    <w:pPr>
      <w:spacing w:after="0"/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customStyle="1" w:styleId="Ledtextsidh">
    <w:name w:val="Ledtext sidh"/>
    <w:basedOn w:val="Sidhuvud"/>
    <w:rsid w:val="00667405"/>
    <w:pPr>
      <w:tabs>
        <w:tab w:val="clear" w:pos="4536"/>
      </w:tabs>
      <w:spacing w:before="20" w:after="20"/>
    </w:pPr>
    <w:rPr>
      <w:sz w:val="18"/>
    </w:rPr>
  </w:style>
  <w:style w:type="paragraph" w:styleId="Sidhuvud">
    <w:name w:val="header"/>
    <w:basedOn w:val="Normal"/>
    <w:link w:val="SidhuvudChar"/>
    <w:uiPriority w:val="99"/>
    <w:unhideWhenUsed/>
    <w:rsid w:val="00667405"/>
    <w:pPr>
      <w:tabs>
        <w:tab w:val="center" w:pos="4536"/>
        <w:tab w:val="right" w:pos="9072"/>
      </w:tabs>
      <w:spacing w:after="60"/>
    </w:pPr>
    <w:rPr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667405"/>
    <w:rPr>
      <w:rFonts w:ascii="Times New Roman" w:hAnsi="Times New Roman"/>
      <w:sz w:val="20"/>
      <w:szCs w:val="24"/>
    </w:rPr>
  </w:style>
  <w:style w:type="paragraph" w:styleId="Numreradlista">
    <w:name w:val="List Number"/>
    <w:aliases w:val="Rub 1 numrerad"/>
    <w:basedOn w:val="Normal"/>
    <w:next w:val="Indragbrdtext"/>
    <w:uiPriority w:val="10"/>
    <w:qFormat/>
    <w:rsid w:val="00B949A3"/>
    <w:pPr>
      <w:numPr>
        <w:numId w:val="13"/>
      </w:numPr>
      <w:spacing w:before="300" w:after="120"/>
      <w:contextualSpacing/>
      <w:outlineLvl w:val="0"/>
    </w:pPr>
    <w:rPr>
      <w:b/>
    </w:rPr>
  </w:style>
  <w:style w:type="paragraph" w:styleId="Numreradlista2">
    <w:name w:val="List Number 2"/>
    <w:aliases w:val="Rub 2 numrerad"/>
    <w:basedOn w:val="Normal"/>
    <w:next w:val="Indragbrdtext"/>
    <w:qFormat/>
    <w:rsid w:val="00B949A3"/>
    <w:pPr>
      <w:numPr>
        <w:ilvl w:val="1"/>
        <w:numId w:val="13"/>
      </w:numPr>
      <w:spacing w:before="300" w:after="120"/>
      <w:contextualSpacing/>
      <w:outlineLvl w:val="1"/>
    </w:pPr>
    <w:rPr>
      <w:b/>
      <w:i/>
    </w:rPr>
  </w:style>
  <w:style w:type="paragraph" w:styleId="Numreradlista3">
    <w:name w:val="List Number 3"/>
    <w:aliases w:val="Rub 3 numrerad"/>
    <w:basedOn w:val="Normal"/>
    <w:next w:val="Indragbrdtext"/>
    <w:qFormat/>
    <w:rsid w:val="00B949A3"/>
    <w:pPr>
      <w:numPr>
        <w:ilvl w:val="2"/>
        <w:numId w:val="13"/>
      </w:numPr>
      <w:spacing w:before="300" w:after="120"/>
      <w:contextualSpacing/>
      <w:outlineLvl w:val="2"/>
    </w:pPr>
    <w:rPr>
      <w:i/>
    </w:rPr>
  </w:style>
  <w:style w:type="paragraph" w:styleId="Numreradlista4">
    <w:name w:val="List Number 4"/>
    <w:basedOn w:val="Normal"/>
    <w:next w:val="Indragbrdtext"/>
    <w:rsid w:val="00B949A3"/>
    <w:pPr>
      <w:numPr>
        <w:ilvl w:val="3"/>
        <w:numId w:val="13"/>
      </w:numPr>
      <w:spacing w:before="300" w:after="120"/>
      <w:contextualSpacing/>
    </w:pPr>
    <w:rPr>
      <w:u w:val="single"/>
    </w:rPr>
  </w:style>
  <w:style w:type="paragraph" w:styleId="Rubrik">
    <w:name w:val="Title"/>
    <w:aliases w:val="Huvudrubrik"/>
    <w:next w:val="Normal"/>
    <w:link w:val="RubrikChar"/>
    <w:uiPriority w:val="10"/>
    <w:qFormat/>
    <w:rsid w:val="006B22F0"/>
    <w:pPr>
      <w:pBdr>
        <w:bottom w:val="single" w:sz="8" w:space="4" w:color="000000" w:themeColor="text1"/>
      </w:pBdr>
      <w:spacing w:after="120" w:line="240" w:lineRule="auto"/>
      <w:contextualSpacing/>
    </w:pPr>
    <w:rPr>
      <w:rFonts w:ascii="Times New Roman" w:eastAsiaTheme="majorEastAsia" w:hAnsi="Times New Roman" w:cstheme="majorBidi"/>
      <w:b/>
      <w:spacing w:val="5"/>
      <w:kern w:val="28"/>
      <w:sz w:val="28"/>
      <w:szCs w:val="52"/>
    </w:rPr>
  </w:style>
  <w:style w:type="character" w:customStyle="1" w:styleId="RubrikChar">
    <w:name w:val="Rubrik Char"/>
    <w:aliases w:val="Huvudrubrik Char"/>
    <w:basedOn w:val="Standardstycketeckensnitt"/>
    <w:link w:val="Rubrik"/>
    <w:uiPriority w:val="10"/>
    <w:rsid w:val="006B22F0"/>
    <w:rPr>
      <w:rFonts w:ascii="Times New Roman" w:eastAsiaTheme="majorEastAsia" w:hAnsi="Times New Roman" w:cstheme="majorBidi"/>
      <w:b/>
      <w:spacing w:val="5"/>
      <w:kern w:val="28"/>
      <w:sz w:val="28"/>
      <w:szCs w:val="52"/>
    </w:rPr>
  </w:style>
  <w:style w:type="character" w:customStyle="1" w:styleId="Rubrik1Char">
    <w:name w:val="Rubrik 1 Char"/>
    <w:aliases w:val="Rub 1 onumrerad Char"/>
    <w:basedOn w:val="Standardstycketeckensnitt"/>
    <w:link w:val="Rubrik1"/>
    <w:uiPriority w:val="9"/>
    <w:rsid w:val="006B22F0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Rubrik2Char">
    <w:name w:val="Rubrik 2 Char"/>
    <w:aliases w:val="Rub 2 onumrerad Char"/>
    <w:basedOn w:val="Standardstycketeckensnitt"/>
    <w:link w:val="Rubrik2"/>
    <w:uiPriority w:val="9"/>
    <w:rsid w:val="006B22F0"/>
    <w:rPr>
      <w:rFonts w:ascii="Times New Roman" w:eastAsiaTheme="majorEastAsia" w:hAnsi="Times New Roman" w:cstheme="majorBidi"/>
      <w:b/>
      <w:i/>
      <w:sz w:val="24"/>
      <w:szCs w:val="26"/>
    </w:rPr>
  </w:style>
  <w:style w:type="character" w:customStyle="1" w:styleId="Rubrik3Char">
    <w:name w:val="Rubrik 3 Char"/>
    <w:aliases w:val="Rub 3 onumrerad Char"/>
    <w:basedOn w:val="Standardstycketeckensnitt"/>
    <w:link w:val="Rubrik3"/>
    <w:uiPriority w:val="9"/>
    <w:rsid w:val="006B22F0"/>
    <w:rPr>
      <w:rFonts w:ascii="Times New Roman" w:eastAsiaTheme="majorEastAsia" w:hAnsi="Times New Roman" w:cstheme="majorBidi"/>
      <w:i/>
      <w:sz w:val="24"/>
      <w:szCs w:val="28"/>
    </w:rPr>
  </w:style>
  <w:style w:type="character" w:customStyle="1" w:styleId="Rubrik4Char">
    <w:name w:val="Rubrik 4 Char"/>
    <w:aliases w:val="Rub 4 onumrerad Char"/>
    <w:basedOn w:val="Standardstycketeckensnitt"/>
    <w:link w:val="Rubrik4"/>
    <w:uiPriority w:val="9"/>
    <w:rsid w:val="006B22F0"/>
    <w:rPr>
      <w:rFonts w:ascii="Times New Roman" w:eastAsiaTheme="majorEastAsia" w:hAnsi="Times New Roman" w:cstheme="majorBidi"/>
      <w:iCs/>
      <w:sz w:val="24"/>
      <w:szCs w:val="28"/>
      <w:u w:val="single"/>
    </w:rPr>
  </w:style>
  <w:style w:type="paragraph" w:customStyle="1" w:styleId="Tabelltext">
    <w:name w:val="Tabelltext"/>
    <w:basedOn w:val="Normal"/>
    <w:uiPriority w:val="18"/>
    <w:rsid w:val="00667405"/>
    <w:pPr>
      <w:spacing w:after="0" w:line="240" w:lineRule="atLeast"/>
    </w:pPr>
    <w:rPr>
      <w:noProof/>
    </w:rPr>
  </w:style>
  <w:style w:type="paragraph" w:styleId="Liststycke">
    <w:name w:val="List Paragraph"/>
    <w:basedOn w:val="Normal"/>
    <w:link w:val="ListstyckeChar"/>
    <w:uiPriority w:val="34"/>
    <w:qFormat/>
    <w:rsid w:val="00667405"/>
    <w:pPr>
      <w:ind w:left="720"/>
      <w:contextualSpacing/>
    </w:pPr>
  </w:style>
  <w:style w:type="paragraph" w:customStyle="1" w:styleId="ilista">
    <w:name w:val="i lista"/>
    <w:basedOn w:val="Liststycke"/>
    <w:uiPriority w:val="11"/>
    <w:rsid w:val="00667405"/>
    <w:pPr>
      <w:numPr>
        <w:ilvl w:val="2"/>
        <w:numId w:val="5"/>
      </w:numPr>
      <w:spacing w:after="0"/>
    </w:pPr>
  </w:style>
  <w:style w:type="paragraph" w:customStyle="1" w:styleId="1lista">
    <w:name w:val="1 lista"/>
    <w:basedOn w:val="Liststycke"/>
    <w:uiPriority w:val="11"/>
    <w:rsid w:val="00667405"/>
    <w:pPr>
      <w:numPr>
        <w:ilvl w:val="3"/>
        <w:numId w:val="5"/>
      </w:numPr>
      <w:spacing w:after="0"/>
    </w:pPr>
  </w:style>
  <w:style w:type="numbering" w:customStyle="1" w:styleId="1listaSHK">
    <w:name w:val="1) lista SHK"/>
    <w:uiPriority w:val="99"/>
    <w:rsid w:val="00667405"/>
    <w:pPr>
      <w:numPr>
        <w:numId w:val="1"/>
      </w:numPr>
    </w:pPr>
  </w:style>
  <w:style w:type="paragraph" w:customStyle="1" w:styleId="1indraglista">
    <w:name w:val="1) indrag lista"/>
    <w:basedOn w:val="1lista0"/>
    <w:uiPriority w:val="12"/>
    <w:rsid w:val="00482584"/>
  </w:style>
  <w:style w:type="paragraph" w:customStyle="1" w:styleId="aindraglista">
    <w:name w:val="a) indrag lista"/>
    <w:basedOn w:val="alista"/>
    <w:uiPriority w:val="11"/>
    <w:rsid w:val="00482584"/>
    <w:pPr>
      <w:numPr>
        <w:ilvl w:val="0"/>
        <w:numId w:val="0"/>
      </w:numPr>
    </w:pPr>
  </w:style>
  <w:style w:type="paragraph" w:customStyle="1" w:styleId="iindraglista">
    <w:name w:val="i indrag lista"/>
    <w:basedOn w:val="ilista"/>
    <w:uiPriority w:val="12"/>
    <w:rsid w:val="00667405"/>
    <w:pPr>
      <w:numPr>
        <w:numId w:val="6"/>
      </w:numPr>
    </w:pPr>
  </w:style>
  <w:style w:type="numbering" w:customStyle="1" w:styleId="IndraglistaSHK">
    <w:name w:val="Indrag lista SHK"/>
    <w:uiPriority w:val="99"/>
    <w:rsid w:val="00667405"/>
    <w:pPr>
      <w:numPr>
        <w:numId w:val="8"/>
      </w:numPr>
    </w:pPr>
  </w:style>
  <w:style w:type="paragraph" w:styleId="Punktlista">
    <w:name w:val="List Bullet"/>
    <w:aliases w:val=" normal"/>
    <w:basedOn w:val="Normal"/>
    <w:uiPriority w:val="8"/>
    <w:qFormat/>
    <w:rsid w:val="006B22F0"/>
    <w:pPr>
      <w:numPr>
        <w:numId w:val="11"/>
      </w:numPr>
      <w:spacing w:after="0" w:line="300" w:lineRule="atLeast"/>
      <w:contextualSpacing/>
    </w:pPr>
  </w:style>
  <w:style w:type="paragraph" w:styleId="Punktlista2">
    <w:name w:val="List Bullet 2"/>
    <w:basedOn w:val="Normal"/>
    <w:uiPriority w:val="99"/>
    <w:unhideWhenUsed/>
    <w:rsid w:val="00667405"/>
    <w:pPr>
      <w:numPr>
        <w:ilvl w:val="1"/>
        <w:numId w:val="11"/>
      </w:numPr>
      <w:spacing w:after="0"/>
      <w:contextualSpacing/>
    </w:pPr>
  </w:style>
  <w:style w:type="paragraph" w:styleId="Punktlista3">
    <w:name w:val="List Bullet 3"/>
    <w:basedOn w:val="Normal"/>
    <w:uiPriority w:val="99"/>
    <w:unhideWhenUsed/>
    <w:rsid w:val="00667405"/>
    <w:pPr>
      <w:numPr>
        <w:ilvl w:val="2"/>
        <w:numId w:val="11"/>
      </w:numPr>
      <w:spacing w:after="0"/>
      <w:contextualSpacing/>
    </w:pPr>
  </w:style>
  <w:style w:type="paragraph" w:styleId="Punktlista4">
    <w:name w:val="List Bullet 4"/>
    <w:basedOn w:val="Normal"/>
    <w:uiPriority w:val="99"/>
    <w:unhideWhenUsed/>
    <w:rsid w:val="00667405"/>
    <w:pPr>
      <w:numPr>
        <w:ilvl w:val="3"/>
        <w:numId w:val="11"/>
      </w:numPr>
      <w:spacing w:after="0"/>
      <w:contextualSpacing/>
    </w:pPr>
  </w:style>
  <w:style w:type="numbering" w:customStyle="1" w:styleId="PunktSHK">
    <w:name w:val="Punkt SHK"/>
    <w:uiPriority w:val="99"/>
    <w:rsid w:val="00667405"/>
    <w:pPr>
      <w:numPr>
        <w:numId w:val="10"/>
      </w:numPr>
    </w:pPr>
  </w:style>
  <w:style w:type="paragraph" w:styleId="Punktlista5">
    <w:name w:val="List Bullet 5"/>
    <w:basedOn w:val="Normal"/>
    <w:uiPriority w:val="99"/>
    <w:semiHidden/>
    <w:unhideWhenUsed/>
    <w:rsid w:val="00667405"/>
    <w:pPr>
      <w:numPr>
        <w:numId w:val="12"/>
      </w:numPr>
      <w:spacing w:after="0"/>
      <w:contextualSpacing/>
    </w:pPr>
  </w:style>
  <w:style w:type="paragraph" w:customStyle="1" w:styleId="apunktlista">
    <w:name w:val="a) punktlista"/>
    <w:basedOn w:val="Punktlista"/>
    <w:uiPriority w:val="11"/>
    <w:rsid w:val="00482584"/>
    <w:pPr>
      <w:numPr>
        <w:numId w:val="0"/>
      </w:numPr>
    </w:pPr>
  </w:style>
  <w:style w:type="numbering" w:customStyle="1" w:styleId="FlernivSHK">
    <w:name w:val="Flernivå SHK"/>
    <w:uiPriority w:val="99"/>
    <w:rsid w:val="00667405"/>
    <w:pPr>
      <w:numPr>
        <w:numId w:val="3"/>
      </w:numPr>
    </w:pPr>
  </w:style>
  <w:style w:type="paragraph" w:styleId="Sidfot">
    <w:name w:val="footer"/>
    <w:basedOn w:val="Normal"/>
    <w:link w:val="SidfotChar"/>
    <w:uiPriority w:val="99"/>
    <w:unhideWhenUsed/>
    <w:rsid w:val="00667405"/>
    <w:pPr>
      <w:tabs>
        <w:tab w:val="center" w:pos="4536"/>
        <w:tab w:val="right" w:pos="9072"/>
      </w:tabs>
      <w:spacing w:after="0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667405"/>
    <w:rPr>
      <w:rFonts w:ascii="Times New Roman" w:hAnsi="Times New Roman"/>
      <w:sz w:val="20"/>
      <w:szCs w:val="24"/>
    </w:rPr>
  </w:style>
  <w:style w:type="table" w:styleId="Tabellrutnt">
    <w:name w:val="Table Grid"/>
    <w:basedOn w:val="Normaltabell"/>
    <w:uiPriority w:val="59"/>
    <w:rsid w:val="00667405"/>
    <w:pPr>
      <w:spacing w:after="0" w:line="240" w:lineRule="auto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667405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6740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67405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uiPriority w:val="99"/>
    <w:semiHidden/>
    <w:unhideWhenUsed/>
    <w:rsid w:val="00667405"/>
    <w:rPr>
      <w:rFonts w:ascii="Times New Roman" w:hAnsi="Times New Roman"/>
      <w:sz w:val="20"/>
    </w:rPr>
  </w:style>
  <w:style w:type="paragraph" w:customStyle="1" w:styleId="apunktlista2">
    <w:name w:val="a) punktlista2"/>
    <w:basedOn w:val="anormal"/>
    <w:uiPriority w:val="20"/>
    <w:rsid w:val="00667405"/>
    <w:pPr>
      <w:numPr>
        <w:ilvl w:val="1"/>
      </w:numPr>
    </w:pPr>
  </w:style>
  <w:style w:type="paragraph" w:customStyle="1" w:styleId="apunktlista3">
    <w:name w:val="a) punktlista 3"/>
    <w:basedOn w:val="anormal"/>
    <w:uiPriority w:val="20"/>
    <w:rsid w:val="00667405"/>
    <w:pPr>
      <w:numPr>
        <w:ilvl w:val="2"/>
      </w:numPr>
    </w:pPr>
  </w:style>
  <w:style w:type="numbering" w:customStyle="1" w:styleId="Formatmall1">
    <w:name w:val="Formatmall1"/>
    <w:uiPriority w:val="99"/>
    <w:rsid w:val="00667405"/>
    <w:pPr>
      <w:numPr>
        <w:numId w:val="4"/>
      </w:numPr>
    </w:pPr>
  </w:style>
  <w:style w:type="character" w:customStyle="1" w:styleId="Rubrik5Char">
    <w:name w:val="Rubrik 5 Char"/>
    <w:basedOn w:val="Standardstycketeckensnitt"/>
    <w:link w:val="Rubrik5"/>
    <w:uiPriority w:val="9"/>
    <w:rsid w:val="00667405"/>
    <w:rPr>
      <w:rFonts w:ascii="Times New Roman" w:eastAsiaTheme="majorEastAsia" w:hAnsi="Times New Roman" w:cstheme="majorBidi"/>
      <w:bCs/>
      <w:sz w:val="24"/>
      <w:szCs w:val="28"/>
    </w:rPr>
  </w:style>
  <w:style w:type="paragraph" w:customStyle="1" w:styleId="IndragPunktlista">
    <w:name w:val="IndragPunktlista"/>
    <w:basedOn w:val="Punktlista"/>
    <w:uiPriority w:val="15"/>
    <w:rsid w:val="00FB11F4"/>
    <w:pPr>
      <w:ind w:left="1271" w:hanging="420"/>
    </w:pPr>
  </w:style>
  <w:style w:type="paragraph" w:customStyle="1" w:styleId="1normal">
    <w:name w:val="1) normal"/>
    <w:basedOn w:val="Liststycke"/>
    <w:uiPriority w:val="10"/>
    <w:qFormat/>
    <w:rsid w:val="006B22F0"/>
    <w:pPr>
      <w:numPr>
        <w:numId w:val="5"/>
      </w:numPr>
      <w:tabs>
        <w:tab w:val="clear" w:pos="397"/>
      </w:tabs>
      <w:spacing w:after="0"/>
    </w:pPr>
  </w:style>
  <w:style w:type="paragraph" w:customStyle="1" w:styleId="anormal">
    <w:name w:val="a) normal"/>
    <w:basedOn w:val="Punktlista"/>
    <w:uiPriority w:val="9"/>
    <w:qFormat/>
    <w:rsid w:val="006B22F0"/>
    <w:pPr>
      <w:numPr>
        <w:numId w:val="2"/>
      </w:numPr>
    </w:pPr>
  </w:style>
  <w:style w:type="paragraph" w:styleId="Citat">
    <w:name w:val="Quote"/>
    <w:basedOn w:val="Normal"/>
    <w:next w:val="Normal"/>
    <w:link w:val="CitatChar"/>
    <w:uiPriority w:val="10"/>
    <w:qFormat/>
    <w:rsid w:val="006B22F0"/>
    <w:pPr>
      <w:ind w:left="284"/>
    </w:pPr>
    <w:rPr>
      <w:i/>
      <w:iCs/>
      <w:color w:val="000000" w:themeColor="text1"/>
      <w:sz w:val="22"/>
    </w:rPr>
  </w:style>
  <w:style w:type="character" w:customStyle="1" w:styleId="CitatChar">
    <w:name w:val="Citat Char"/>
    <w:basedOn w:val="Standardstycketeckensnitt"/>
    <w:link w:val="Citat"/>
    <w:uiPriority w:val="10"/>
    <w:rsid w:val="006B22F0"/>
    <w:rPr>
      <w:rFonts w:ascii="Times New Roman" w:hAnsi="Times New Roman"/>
      <w:i/>
      <w:iCs/>
      <w:color w:val="000000" w:themeColor="text1"/>
      <w:szCs w:val="24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667405"/>
    <w:pPr>
      <w:spacing w:after="0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67405"/>
    <w:rPr>
      <w:rFonts w:ascii="Times New Roman" w:hAnsi="Times New Roman"/>
      <w:sz w:val="18"/>
      <w:szCs w:val="20"/>
    </w:rPr>
  </w:style>
  <w:style w:type="paragraph" w:customStyle="1" w:styleId="Indragbrdtext">
    <w:name w:val="Indrag brödtext"/>
    <w:uiPriority w:val="10"/>
    <w:qFormat/>
    <w:rsid w:val="006B22F0"/>
    <w:pPr>
      <w:spacing w:after="240" w:line="240" w:lineRule="auto"/>
      <w:ind w:left="851"/>
    </w:pPr>
    <w:rPr>
      <w:rFonts w:ascii="Times New Roman" w:hAnsi="Times New Roman"/>
      <w:sz w:val="24"/>
      <w:szCs w:val="24"/>
    </w:rPr>
  </w:style>
  <w:style w:type="paragraph" w:customStyle="1" w:styleId="Indrag1">
    <w:name w:val="Indrag 1)"/>
    <w:basedOn w:val="Indragbrdtext"/>
    <w:uiPriority w:val="17"/>
    <w:qFormat/>
    <w:rsid w:val="0053071B"/>
    <w:pPr>
      <w:numPr>
        <w:numId w:val="6"/>
      </w:numPr>
      <w:tabs>
        <w:tab w:val="clear" w:pos="1531"/>
        <w:tab w:val="left" w:pos="1304"/>
      </w:tabs>
      <w:spacing w:after="0" w:line="300" w:lineRule="atLeast"/>
      <w:contextualSpacing/>
    </w:pPr>
  </w:style>
  <w:style w:type="paragraph" w:customStyle="1" w:styleId="Indraga">
    <w:name w:val="Indrag a)"/>
    <w:basedOn w:val="Normal"/>
    <w:uiPriority w:val="16"/>
    <w:qFormat/>
    <w:rsid w:val="006B22F0"/>
    <w:pPr>
      <w:numPr>
        <w:numId w:val="7"/>
      </w:numPr>
      <w:tabs>
        <w:tab w:val="clear" w:pos="1565"/>
        <w:tab w:val="left" w:pos="1304"/>
      </w:tabs>
      <w:spacing w:after="0" w:line="300" w:lineRule="atLeast"/>
      <w:ind w:left="1644" w:hanging="397"/>
      <w:contextualSpacing/>
    </w:pPr>
    <w:rPr>
      <w:noProof/>
    </w:rPr>
  </w:style>
  <w:style w:type="paragraph" w:customStyle="1" w:styleId="Indragcitat">
    <w:name w:val="Indrag citat"/>
    <w:basedOn w:val="Citat"/>
    <w:next w:val="Indragbrdtext"/>
    <w:uiPriority w:val="19"/>
    <w:qFormat/>
    <w:rsid w:val="0053071B"/>
    <w:pPr>
      <w:ind w:left="1134"/>
    </w:pPr>
    <w:rPr>
      <w:szCs w:val="22"/>
    </w:rPr>
  </w:style>
  <w:style w:type="paragraph" w:customStyle="1" w:styleId="Indrag">
    <w:name w:val="Indrag "/>
    <w:basedOn w:val="Normal"/>
    <w:uiPriority w:val="15"/>
    <w:qFormat/>
    <w:rsid w:val="006B22F0"/>
    <w:pPr>
      <w:numPr>
        <w:numId w:val="9"/>
      </w:numPr>
      <w:spacing w:after="0" w:line="300" w:lineRule="atLeast"/>
      <w:ind w:left="1644" w:hanging="397"/>
      <w:contextualSpacing/>
    </w:pPr>
    <w:rPr>
      <w:szCs w:val="22"/>
    </w:rPr>
  </w:style>
  <w:style w:type="paragraph" w:styleId="Lista">
    <w:name w:val="List"/>
    <w:basedOn w:val="Normal"/>
    <w:uiPriority w:val="1"/>
    <w:semiHidden/>
    <w:unhideWhenUsed/>
    <w:rsid w:val="00667405"/>
    <w:pPr>
      <w:ind w:left="283" w:hanging="283"/>
      <w:contextualSpacing/>
    </w:pPr>
  </w:style>
  <w:style w:type="paragraph" w:styleId="Numreradlista5">
    <w:name w:val="List Number 5"/>
    <w:aliases w:val="Rub 4 numrerad"/>
    <w:basedOn w:val="Normal"/>
    <w:next w:val="Indragbrdtext"/>
    <w:qFormat/>
    <w:rsid w:val="00B949A3"/>
    <w:pPr>
      <w:numPr>
        <w:ilvl w:val="4"/>
        <w:numId w:val="13"/>
      </w:numPr>
      <w:spacing w:before="300" w:after="120"/>
      <w:contextualSpacing/>
    </w:pPr>
    <w:rPr>
      <w:szCs w:val="22"/>
      <w:u w:val="single"/>
    </w:rPr>
  </w:style>
  <w:style w:type="character" w:styleId="Hyperlnk">
    <w:name w:val="Hyperlink"/>
    <w:basedOn w:val="Standardstycketeckensnitt"/>
    <w:uiPriority w:val="99"/>
    <w:unhideWhenUsed/>
    <w:rsid w:val="008B42CA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E35F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E35FA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E35FA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E35F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E35FA"/>
    <w:rPr>
      <w:rFonts w:ascii="Times New Roman" w:hAnsi="Times New Roman"/>
      <w:b/>
      <w:bCs/>
      <w:sz w:val="20"/>
      <w:szCs w:val="20"/>
    </w:rPr>
  </w:style>
  <w:style w:type="paragraph" w:styleId="Ingetavstnd">
    <w:name w:val="No Spacing"/>
    <w:aliases w:val="Brev"/>
    <w:uiPriority w:val="1"/>
    <w:qFormat/>
    <w:rsid w:val="00E80357"/>
    <w:pPr>
      <w:spacing w:after="120" w:line="240" w:lineRule="auto"/>
    </w:pPr>
    <w:rPr>
      <w:rFonts w:ascii="Times New Roman" w:hAnsi="Times New Roman"/>
      <w:sz w:val="24"/>
      <w:lang w:val="en-US"/>
    </w:rPr>
  </w:style>
  <w:style w:type="table" w:customStyle="1" w:styleId="Tabellrutnt2">
    <w:name w:val="Tabellrutnät2"/>
    <w:basedOn w:val="Normaltabell"/>
    <w:next w:val="Tabellrutnt"/>
    <w:uiPriority w:val="59"/>
    <w:rsid w:val="00247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styckeChar">
    <w:name w:val="Liststycke Char"/>
    <w:link w:val="Liststycke"/>
    <w:uiPriority w:val="34"/>
    <w:rsid w:val="00DC13BB"/>
    <w:rPr>
      <w:rFonts w:ascii="Times New Roman" w:hAnsi="Times New Roman"/>
      <w:sz w:val="24"/>
      <w:szCs w:val="24"/>
    </w:rPr>
  </w:style>
  <w:style w:type="character" w:customStyle="1" w:styleId="label-standard">
    <w:name w:val="label-standard"/>
    <w:basedOn w:val="Standardstycketeckensnitt"/>
    <w:rsid w:val="00DC13BB"/>
  </w:style>
  <w:style w:type="paragraph" w:styleId="Brdtext">
    <w:name w:val="Body Text"/>
    <w:basedOn w:val="Normal"/>
    <w:link w:val="BrdtextChar"/>
    <w:unhideWhenUsed/>
    <w:rsid w:val="008A1EF0"/>
    <w:pPr>
      <w:widowControl w:val="0"/>
      <w:suppressAutoHyphens/>
      <w:spacing w:after="120" w:line="280" w:lineRule="exact"/>
    </w:pPr>
    <w:rPr>
      <w:rFonts w:ascii="DINPro" w:eastAsia="Times New Roman" w:hAnsi="DINPro" w:cs="Mangal"/>
      <w:kern w:val="36"/>
      <w:sz w:val="22"/>
      <w:szCs w:val="22"/>
    </w:rPr>
  </w:style>
  <w:style w:type="character" w:customStyle="1" w:styleId="BrdtextChar">
    <w:name w:val="Brödtext Char"/>
    <w:basedOn w:val="Standardstycketeckensnitt"/>
    <w:link w:val="Brdtext"/>
    <w:rsid w:val="008A1EF0"/>
    <w:rPr>
      <w:rFonts w:ascii="DINPro" w:eastAsia="Times New Roman" w:hAnsi="DINPro" w:cs="Mangal"/>
      <w:kern w:val="36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485194"/>
    <w:rPr>
      <w:color w:val="808080"/>
      <w:shd w:val="clear" w:color="auto" w:fill="E6E6E6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B56B8"/>
    <w:pPr>
      <w:spacing w:before="240" w:after="0" w:line="240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B56B8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B56B8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B56B8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B56B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B56B8"/>
    <w:pPr>
      <w:numPr>
        <w:ilvl w:val="1"/>
      </w:numPr>
      <w:spacing w:after="0"/>
    </w:pPr>
    <w:rPr>
      <w:rFonts w:ascii="Arial" w:eastAsiaTheme="majorEastAsia" w:hAnsi="Arial" w:cstheme="majorBidi"/>
      <w:b/>
      <w:iCs/>
      <w:color w:val="000000" w:themeColor="text1"/>
      <w:spacing w:val="15"/>
      <w:sz w:val="22"/>
      <w:lang w:val="en-US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B56B8"/>
    <w:rPr>
      <w:rFonts w:ascii="Arial" w:eastAsiaTheme="majorEastAsia" w:hAnsi="Arial" w:cstheme="majorBidi"/>
      <w:b/>
      <w:iCs/>
      <w:color w:val="000000" w:themeColor="text1"/>
      <w:spacing w:val="15"/>
      <w:szCs w:val="24"/>
      <w:lang w:val="en-US"/>
    </w:rPr>
  </w:style>
  <w:style w:type="paragraph" w:customStyle="1" w:styleId="Sidhuvuddoktyp">
    <w:name w:val="Sidhuvuddoktyp"/>
    <w:basedOn w:val="Sidhuvud"/>
    <w:qFormat/>
    <w:rsid w:val="003B56B8"/>
    <w:pPr>
      <w:spacing w:after="0"/>
      <w:jc w:val="right"/>
    </w:pPr>
    <w:rPr>
      <w:rFonts w:asciiTheme="minorHAnsi" w:hAnsiTheme="minorHAnsi" w:cstheme="minorHAnsi"/>
      <w:b/>
      <w:sz w:val="24"/>
      <w:lang w:val="en-US"/>
    </w:rPr>
  </w:style>
  <w:style w:type="paragraph" w:customStyle="1" w:styleId="Sidhuvudledtext">
    <w:name w:val="Sidhuvudledtext"/>
    <w:basedOn w:val="Ingetavstnd"/>
    <w:qFormat/>
    <w:rsid w:val="003B56B8"/>
    <w:pPr>
      <w:spacing w:after="0"/>
      <w:jc w:val="right"/>
    </w:pPr>
    <w:rPr>
      <w:rFonts w:cstheme="minorHAnsi"/>
      <w:sz w:val="18"/>
      <w:szCs w:val="18"/>
    </w:rPr>
  </w:style>
  <w:style w:type="paragraph" w:styleId="Brdtext2">
    <w:name w:val="Body Text 2"/>
    <w:aliases w:val="Förklaring 10 pt"/>
    <w:next w:val="Normal"/>
    <w:link w:val="Brdtext2Char"/>
    <w:rsid w:val="003B56B8"/>
    <w:pPr>
      <w:tabs>
        <w:tab w:val="left" w:pos="0"/>
        <w:tab w:val="left" w:pos="284"/>
        <w:tab w:val="left" w:pos="5182"/>
        <w:tab w:val="left" w:pos="7779"/>
      </w:tabs>
      <w:suppressAutoHyphens/>
      <w:spacing w:after="0" w:line="240" w:lineRule="auto"/>
    </w:pPr>
    <w:rPr>
      <w:rFonts w:ascii="Times New Roman" w:eastAsia="Times New Roman" w:hAnsi="Times New Roman" w:cs="Times New Roman"/>
      <w:noProof/>
      <w:color w:val="0000FF"/>
      <w:sz w:val="20"/>
      <w:szCs w:val="20"/>
      <w:lang w:eastAsia="sv-SE"/>
    </w:rPr>
  </w:style>
  <w:style w:type="character" w:customStyle="1" w:styleId="Brdtext2Char">
    <w:name w:val="Brödtext 2 Char"/>
    <w:aliases w:val="Förklaring 10 pt Char"/>
    <w:basedOn w:val="Standardstycketeckensnitt"/>
    <w:link w:val="Brdtext2"/>
    <w:rsid w:val="003B56B8"/>
    <w:rPr>
      <w:rFonts w:ascii="Times New Roman" w:eastAsia="Times New Roman" w:hAnsi="Times New Roman" w:cs="Times New Roman"/>
      <w:noProof/>
      <w:color w:val="0000FF"/>
      <w:sz w:val="20"/>
      <w:szCs w:val="20"/>
      <w:lang w:eastAsia="sv-SE"/>
    </w:rPr>
  </w:style>
  <w:style w:type="paragraph" w:styleId="Brdtextmedindrag">
    <w:name w:val="Body Text Indent"/>
    <w:basedOn w:val="Normal"/>
    <w:link w:val="BrdtextmedindragChar"/>
    <w:rsid w:val="003B56B8"/>
    <w:pPr>
      <w:spacing w:after="120"/>
      <w:ind w:left="283"/>
    </w:pPr>
    <w:rPr>
      <w:rFonts w:eastAsia="Times New Roman" w:cs="Times New Roman"/>
      <w:szCs w:val="20"/>
      <w:lang w:eastAsia="sv-SE"/>
    </w:rPr>
  </w:style>
  <w:style w:type="character" w:customStyle="1" w:styleId="BrdtextmedindragChar">
    <w:name w:val="Brödtext med indrag Char"/>
    <w:basedOn w:val="Standardstycketeckensnitt"/>
    <w:link w:val="Brdtextmedindrag"/>
    <w:rsid w:val="003B56B8"/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3B56B8"/>
    <w:rPr>
      <w:color w:val="800080" w:themeColor="followedHyperlink"/>
      <w:u w:val="single"/>
    </w:rPr>
  </w:style>
  <w:style w:type="character" w:customStyle="1" w:styleId="NormaltindragChar">
    <w:name w:val="Normalt indrag Char"/>
    <w:basedOn w:val="Standardstycketeckensnitt"/>
    <w:link w:val="Normaltindrag"/>
    <w:rsid w:val="003B56B8"/>
    <w:rPr>
      <w:rFonts w:ascii="Georgia" w:hAnsi="Georgia" w:cs="Times New Roman"/>
      <w:sz w:val="24"/>
      <w:szCs w:val="24"/>
      <w:lang w:eastAsia="sv-SE"/>
    </w:rPr>
  </w:style>
  <w:style w:type="paragraph" w:styleId="Normaltindrag">
    <w:name w:val="Normal Indent"/>
    <w:basedOn w:val="Normal"/>
    <w:link w:val="NormaltindragChar"/>
    <w:rsid w:val="003B56B8"/>
    <w:pPr>
      <w:spacing w:after="0" w:line="280" w:lineRule="atLeast"/>
      <w:ind w:left="794"/>
    </w:pPr>
    <w:rPr>
      <w:rFonts w:ascii="Georgia" w:hAnsi="Georgia" w:cs="Times New Roman"/>
      <w:lang w:eastAsia="sv-SE"/>
    </w:rPr>
  </w:style>
  <w:style w:type="character" w:customStyle="1" w:styleId="Olstomnmnande2">
    <w:name w:val="Olöst omnämnande2"/>
    <w:basedOn w:val="Standardstycketeckensnitt"/>
    <w:uiPriority w:val="99"/>
    <w:semiHidden/>
    <w:unhideWhenUsed/>
    <w:rsid w:val="008651FA"/>
    <w:rPr>
      <w:color w:val="605E5C"/>
      <w:shd w:val="clear" w:color="auto" w:fill="E1DFDD"/>
    </w:rPr>
  </w:style>
  <w:style w:type="paragraph" w:customStyle="1" w:styleId="Brevhuvudmetadata">
    <w:name w:val="Brevhuvud metadata"/>
    <w:basedOn w:val="Normal"/>
    <w:link w:val="BrevhuvudmetadataChar"/>
    <w:uiPriority w:val="11"/>
    <w:qFormat/>
    <w:rsid w:val="00E0785C"/>
    <w:pPr>
      <w:tabs>
        <w:tab w:val="left" w:pos="1843"/>
      </w:tabs>
      <w:spacing w:line="300" w:lineRule="atLeast"/>
      <w:ind w:left="1843" w:hanging="1843"/>
      <w:contextualSpacing/>
    </w:pPr>
    <w:rPr>
      <w:rFonts w:asciiTheme="majorHAnsi" w:eastAsia="Times New Roman" w:hAnsiTheme="majorHAnsi" w:cstheme="majorHAnsi"/>
      <w:sz w:val="20"/>
      <w:szCs w:val="20"/>
      <w:lang w:eastAsia="sv-SE"/>
    </w:rPr>
  </w:style>
  <w:style w:type="character" w:customStyle="1" w:styleId="BrevhuvudmetadataChar">
    <w:name w:val="Brevhuvud metadata Char"/>
    <w:basedOn w:val="Standardstycketeckensnitt"/>
    <w:link w:val="Brevhuvudmetadata"/>
    <w:uiPriority w:val="11"/>
    <w:rsid w:val="00E0785C"/>
    <w:rPr>
      <w:rFonts w:asciiTheme="majorHAnsi" w:eastAsia="Times New Roman" w:hAnsiTheme="majorHAnsi" w:cstheme="majorHAnsi"/>
      <w:sz w:val="20"/>
      <w:szCs w:val="20"/>
      <w:lang w:eastAsia="sv-SE"/>
    </w:rPr>
  </w:style>
  <w:style w:type="paragraph" w:styleId="Innehll4">
    <w:name w:val="toc 4"/>
    <w:basedOn w:val="Normal"/>
    <w:next w:val="Normal"/>
    <w:autoRedefine/>
    <w:uiPriority w:val="39"/>
    <w:unhideWhenUsed/>
    <w:rsid w:val="00E22B18"/>
    <w:pPr>
      <w:spacing w:after="0"/>
      <w:ind w:left="720"/>
    </w:pPr>
    <w:rPr>
      <w:rFonts w:asciiTheme="minorHAnsi" w:hAnsiTheme="minorHAnsi" w:cstheme="minorHAnsi"/>
      <w:sz w:val="18"/>
      <w:szCs w:val="18"/>
    </w:rPr>
  </w:style>
  <w:style w:type="paragraph" w:styleId="Innehll5">
    <w:name w:val="toc 5"/>
    <w:basedOn w:val="Normal"/>
    <w:next w:val="Normal"/>
    <w:autoRedefine/>
    <w:uiPriority w:val="39"/>
    <w:unhideWhenUsed/>
    <w:rsid w:val="00E22B18"/>
    <w:pPr>
      <w:spacing w:after="0"/>
      <w:ind w:left="960"/>
    </w:pPr>
    <w:rPr>
      <w:rFonts w:asciiTheme="minorHAnsi" w:hAnsiTheme="minorHAnsi" w:cstheme="minorHAnsi"/>
      <w:sz w:val="18"/>
      <w:szCs w:val="18"/>
    </w:rPr>
  </w:style>
  <w:style w:type="paragraph" w:styleId="Innehll6">
    <w:name w:val="toc 6"/>
    <w:basedOn w:val="Normal"/>
    <w:next w:val="Normal"/>
    <w:autoRedefine/>
    <w:uiPriority w:val="39"/>
    <w:unhideWhenUsed/>
    <w:rsid w:val="00E22B18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Innehll7">
    <w:name w:val="toc 7"/>
    <w:basedOn w:val="Normal"/>
    <w:next w:val="Normal"/>
    <w:autoRedefine/>
    <w:uiPriority w:val="39"/>
    <w:unhideWhenUsed/>
    <w:rsid w:val="00E22B18"/>
    <w:pPr>
      <w:spacing w:after="0"/>
      <w:ind w:left="1440"/>
    </w:pPr>
    <w:rPr>
      <w:rFonts w:asciiTheme="minorHAnsi" w:hAnsiTheme="minorHAnsi" w:cstheme="minorHAnsi"/>
      <w:sz w:val="18"/>
      <w:szCs w:val="18"/>
    </w:rPr>
  </w:style>
  <w:style w:type="paragraph" w:styleId="Innehll8">
    <w:name w:val="toc 8"/>
    <w:basedOn w:val="Normal"/>
    <w:next w:val="Normal"/>
    <w:autoRedefine/>
    <w:uiPriority w:val="39"/>
    <w:unhideWhenUsed/>
    <w:rsid w:val="00E22B18"/>
    <w:pPr>
      <w:spacing w:after="0"/>
      <w:ind w:left="1680"/>
    </w:pPr>
    <w:rPr>
      <w:rFonts w:asciiTheme="minorHAnsi" w:hAnsiTheme="minorHAnsi" w:cstheme="minorHAnsi"/>
      <w:sz w:val="18"/>
      <w:szCs w:val="18"/>
    </w:rPr>
  </w:style>
  <w:style w:type="paragraph" w:styleId="Innehll9">
    <w:name w:val="toc 9"/>
    <w:basedOn w:val="Normal"/>
    <w:next w:val="Normal"/>
    <w:autoRedefine/>
    <w:uiPriority w:val="39"/>
    <w:unhideWhenUsed/>
    <w:rsid w:val="00E22B18"/>
    <w:pPr>
      <w:spacing w:after="0"/>
      <w:ind w:left="1920"/>
    </w:pPr>
    <w:rPr>
      <w:rFonts w:asciiTheme="minorHAnsi" w:hAnsiTheme="minorHAnsi" w:cstheme="minorHAns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2F02D9"/>
    <w:pPr>
      <w:spacing w:before="100" w:beforeAutospacing="1" w:after="100" w:afterAutospacing="1"/>
    </w:pPr>
    <w:rPr>
      <w:rFonts w:eastAsia="Times New Roman" w:cs="Times New Roman"/>
      <w:lang w:eastAsia="sv-SE"/>
    </w:rPr>
  </w:style>
  <w:style w:type="paragraph" w:customStyle="1" w:styleId="NumRubrik1">
    <w:name w:val="Num Rubrik 1"/>
    <w:next w:val="Brdtext"/>
    <w:rsid w:val="008A70E0"/>
    <w:pPr>
      <w:tabs>
        <w:tab w:val="num" w:pos="144"/>
      </w:tabs>
      <w:suppressAutoHyphens/>
      <w:spacing w:before="283" w:after="170" w:line="240" w:lineRule="auto"/>
      <w:ind w:left="624" w:hanging="624"/>
      <w:outlineLvl w:val="0"/>
    </w:pPr>
    <w:rPr>
      <w:rFonts w:ascii="Franklin Gothic Book" w:eastAsia="Droid Sans" w:hAnsi="Franklin Gothic Book" w:cs="Lohit Hindi"/>
      <w:sz w:val="28"/>
      <w:szCs w:val="24"/>
      <w:lang w:eastAsia="zh-CN" w:bidi="hi-IN"/>
    </w:rPr>
  </w:style>
  <w:style w:type="character" w:styleId="Olstomnmnande">
    <w:name w:val="Unresolved Mention"/>
    <w:basedOn w:val="Standardstycketeckensnitt"/>
    <w:uiPriority w:val="99"/>
    <w:semiHidden/>
    <w:unhideWhenUsed/>
    <w:rsid w:val="002E34E9"/>
    <w:rPr>
      <w:color w:val="605E5C"/>
      <w:shd w:val="clear" w:color="auto" w:fill="E1DFDD"/>
    </w:rPr>
  </w:style>
  <w:style w:type="paragraph" w:customStyle="1" w:styleId="Normalmedtoppmarginal">
    <w:name w:val="Normal med toppmarginal"/>
    <w:basedOn w:val="Normal"/>
    <w:next w:val="Normal"/>
    <w:qFormat/>
    <w:rsid w:val="00A0397C"/>
    <w:pPr>
      <w:spacing w:before="240" w:line="300" w:lineRule="atLeast"/>
    </w:pPr>
    <w:rPr>
      <w:rFonts w:asciiTheme="minorHAnsi" w:eastAsia="Times New Roman" w:hAnsiTheme="minorHAnsi" w:cs="Times New Roman"/>
      <w:szCs w:val="22"/>
      <w:lang w:eastAsia="sv-SE"/>
    </w:rPr>
  </w:style>
  <w:style w:type="character" w:styleId="Betoning">
    <w:name w:val="Emphasis"/>
    <w:basedOn w:val="Standardstycketeckensnitt"/>
    <w:uiPriority w:val="20"/>
    <w:qFormat/>
    <w:rsid w:val="00DB60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588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7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5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9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4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2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5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4839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3534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0134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318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5199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3907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fd.se" TargetMode="External"/><Relationship Id="rId1" Type="http://schemas.openxmlformats.org/officeDocument/2006/relationships/hyperlink" Target="mailto:info@mfd.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62B94ED6417499E5710540500DBBF" ma:contentTypeVersion="0" ma:contentTypeDescription="Skapa ett nytt dokument." ma:contentTypeScope="" ma:versionID="68c0a087ccb0b61a27e420539174369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fd232d8aed829e27b7fe778df114d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CEF72-3AB8-4195-8942-EEA77C198A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3FE26D-DC4F-46C2-9AA6-3744733E5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7BD189-F270-45C5-9AD1-4D09FF243760}">
  <ds:schemaRefs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A049B39F-0012-4E20-AAF9-13CCDFFCB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8</Pages>
  <Words>1497</Words>
  <Characters>10317</Characters>
  <Application>Microsoft Office Word</Application>
  <DocSecurity>0</DocSecurity>
  <Lines>573</Lines>
  <Paragraphs>513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Myndigheten för delaktighet</Company>
  <LinksUpToDate>false</LinksUpToDate>
  <CharactersWithSpaces>11301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Wemskog</dc:creator>
  <cp:keywords/>
  <dc:description/>
  <cp:lastModifiedBy>Eva Wemskog</cp:lastModifiedBy>
  <cp:revision>13</cp:revision>
  <cp:lastPrinted>2019-10-17T12:00:00Z</cp:lastPrinted>
  <dcterms:created xsi:type="dcterms:W3CDTF">2022-05-05T05:25:00Z</dcterms:created>
  <dcterms:modified xsi:type="dcterms:W3CDTF">2024-04-02T12:07:00Z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pTrackRevision">
    <vt:lpwstr>true</vt:lpwstr>
  </property>
</Properties>
</file>